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1"/>
          <w:szCs w:val="21"/>
        </w:rPr>
      </w:pPr>
      <w:r w:rsidDel="00000000" w:rsidR="00000000" w:rsidRPr="00000000">
        <w:rPr>
          <w:rtl w:val="0"/>
        </w:rPr>
      </w:r>
    </w:p>
    <w:p w:rsidR="00000000" w:rsidDel="00000000" w:rsidP="00000000" w:rsidRDefault="00000000" w:rsidRPr="00000000" w14:paraId="00000002">
      <w:pPr>
        <w:pBdr>
          <w:top w:color="000000" w:space="1" w:sz="12" w:val="single"/>
          <w:left w:color="000000" w:space="4" w:sz="12" w:val="single"/>
          <w:bottom w:color="000000" w:space="1" w:sz="12" w:val="single"/>
          <w:right w:color="000000" w:space="4" w:sz="12" w:val="single"/>
        </w:pBdr>
        <w:jc w:val="center"/>
        <w:rPr>
          <w:b w:val="1"/>
          <w:bCs w:val="1"/>
          <w:i w:val="1"/>
          <w:iCs w:val="1"/>
          <w:color w:val="002060"/>
          <w:sz w:val="20"/>
          <w:szCs w:val="20"/>
        </w:rPr>
      </w:pPr>
      <w:r w:rsidDel="00000000" w:rsidR="00000000" w:rsidRPr="00000000">
        <w:rPr>
          <w:b w:val="1"/>
          <w:bCs w:val="1"/>
          <w:sz w:val="21"/>
          <w:szCs w:val="21"/>
          <w:rtl w:val="0"/>
        </w:rPr>
        <w:t xml:space="preserve">Inleiding</w:t>
      </w:r>
      <w:r w:rsidDel="00000000" w:rsidR="00000000" w:rsidRPr="00000000">
        <w:rPr>
          <w:rtl w:val="0"/>
        </w:rPr>
      </w:r>
    </w:p>
    <w:p w:rsidR="00000000" w:rsidDel="00000000" w:rsidP="00000000" w:rsidRDefault="00000000" w:rsidRPr="00000000" w14:paraId="00000003">
      <w:pPr>
        <w:rPr>
          <w:b w:val="1"/>
          <w:bCs w:val="1"/>
          <w:sz w:val="21"/>
          <w:szCs w:val="21"/>
        </w:rPr>
      </w:pPr>
      <w:r w:rsidDel="00000000" w:rsidR="00000000" w:rsidRPr="00000000">
        <w:rPr>
          <w:b w:val="1"/>
          <w:bCs w:val="1"/>
          <w:sz w:val="20"/>
          <w:szCs w:val="20"/>
          <w:rtl w:val="0"/>
        </w:rPr>
        <w:t xml:space="preserve">Gedragsregels</w:t>
      </w: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0" w:lineRule="auto"/>
        <w:ind w:left="360" w:hanging="360"/>
        <w:rPr>
          <w:color w:val="000000"/>
          <w:sz w:val="20"/>
          <w:szCs w:val="20"/>
        </w:rPr>
      </w:pPr>
      <w:r w:rsidDel="00000000" w:rsidR="00000000" w:rsidRPr="00000000">
        <w:rPr>
          <w:color w:val="000000"/>
          <w:sz w:val="20"/>
          <w:szCs w:val="20"/>
          <w:rtl w:val="0"/>
        </w:rPr>
        <w:t xml:space="preserve">De H-Cups en andere activiteiten van KYCN (Challenge F. Orban / Jolly Sailor, Picon Rally, 6-Uren van Nieuwpoort, enz.) zijn sportuitjes zonder commissie of jury, met als basisprincipes:</w:t>
      </w:r>
    </w:p>
    <w:p w:rsidR="00000000" w:rsidDel="00000000" w:rsidP="00000000" w:rsidRDefault="00000000" w:rsidRPr="00000000" w14:paraId="00000005">
      <w:pPr>
        <w:numPr>
          <w:ilvl w:val="1"/>
          <w:numId w:val="2"/>
        </w:numPr>
        <w:pBdr>
          <w:top w:space="0" w:sz="0" w:val="nil"/>
          <w:left w:space="0" w:sz="0" w:val="nil"/>
          <w:bottom w:space="0" w:sz="0" w:val="nil"/>
          <w:right w:space="0" w:sz="0" w:val="nil"/>
          <w:between w:space="0" w:sz="0" w:val="nil"/>
        </w:pBdr>
        <w:spacing w:after="0" w:lineRule="auto"/>
        <w:ind w:left="1080" w:hanging="360"/>
        <w:rPr>
          <w:b w:val="1"/>
          <w:bCs w:val="1"/>
          <w:color w:val="000000"/>
          <w:sz w:val="20"/>
          <w:szCs w:val="20"/>
        </w:rPr>
      </w:pPr>
      <w:r w:rsidDel="00000000" w:rsidR="00000000" w:rsidRPr="00000000">
        <w:rPr>
          <w:b w:val="1"/>
          <w:bCs w:val="1"/>
          <w:color w:val="000000"/>
          <w:sz w:val="20"/>
          <w:szCs w:val="20"/>
          <w:rtl w:val="0"/>
        </w:rPr>
        <w:t xml:space="preserve">respect voor de basisregels voor navigatie, veiligheid en het voorkomen van aanvaringen op zee,</w:t>
      </w:r>
    </w:p>
    <w:p w:rsidR="00000000" w:rsidDel="00000000" w:rsidP="00000000" w:rsidRDefault="00000000" w:rsidRPr="00000000" w14:paraId="00000006">
      <w:pPr>
        <w:numPr>
          <w:ilvl w:val="1"/>
          <w:numId w:val="2"/>
        </w:numPr>
        <w:pBdr>
          <w:top w:space="0" w:sz="0" w:val="nil"/>
          <w:left w:space="0" w:sz="0" w:val="nil"/>
          <w:bottom w:space="0" w:sz="0" w:val="nil"/>
          <w:right w:space="0" w:sz="0" w:val="nil"/>
          <w:between w:space="0" w:sz="0" w:val="nil"/>
        </w:pBdr>
        <w:spacing w:after="0" w:lineRule="auto"/>
        <w:ind w:left="1080" w:hanging="360"/>
        <w:rPr>
          <w:b w:val="1"/>
          <w:bCs w:val="1"/>
          <w:color w:val="000000"/>
          <w:sz w:val="20"/>
          <w:szCs w:val="20"/>
        </w:rPr>
      </w:pPr>
      <w:r w:rsidDel="00000000" w:rsidR="00000000" w:rsidRPr="00000000">
        <w:rPr>
          <w:b w:val="1"/>
          <w:bCs w:val="1"/>
          <w:color w:val="000000"/>
          <w:sz w:val="20"/>
          <w:szCs w:val="20"/>
          <w:rtl w:val="0"/>
        </w:rPr>
        <w:t xml:space="preserve">respect en fair-play tegenover andere deelnemers en het organisatiecomité, zowel op het land als op zee.</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0" w:lineRule="auto"/>
        <w:ind w:left="360" w:hanging="360"/>
        <w:rPr>
          <w:color w:val="000000"/>
          <w:sz w:val="20"/>
          <w:szCs w:val="20"/>
        </w:rPr>
      </w:pPr>
      <w:r w:rsidDel="00000000" w:rsidR="00000000" w:rsidRPr="00000000">
        <w:rPr>
          <w:color w:val="000000"/>
          <w:sz w:val="20"/>
          <w:szCs w:val="20"/>
          <w:rtl w:val="0"/>
        </w:rPr>
        <w:t xml:space="preserve">Men wenst het recreatieve, leuke, familiale en amateuristische karakter van de H-Cups en andere activiteiten te benadrukken. </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Rule="auto"/>
        <w:ind w:left="360" w:hanging="360"/>
        <w:rPr>
          <w:color w:val="000000"/>
          <w:sz w:val="20"/>
          <w:szCs w:val="20"/>
        </w:rPr>
      </w:pPr>
      <w:r w:rsidDel="00000000" w:rsidR="00000000" w:rsidRPr="00000000">
        <w:rPr>
          <w:color w:val="000000"/>
          <w:sz w:val="20"/>
          <w:szCs w:val="20"/>
          <w:rtl w:val="0"/>
        </w:rPr>
        <w:t xml:space="preserve">Naar goeddunken van het H-Cup organisatiecomité kan elke boot, zijn schipper en/of bemanning die deze principes niet respecteren, tijdelijk worden uitgesloten voor de rest van het seizoen.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60" w:firstLine="0"/>
        <w:rPr>
          <w:color w:val="000000"/>
          <w:sz w:val="20"/>
          <w:szCs w:val="20"/>
        </w:rPr>
      </w:pPr>
      <w:r w:rsidDel="00000000" w:rsidR="00000000" w:rsidRPr="00000000">
        <w:rPr>
          <w:color w:val="000000"/>
          <w:sz w:val="20"/>
          <w:szCs w:val="20"/>
          <w:rtl w:val="0"/>
        </w:rPr>
        <w:t xml:space="preserve">In het geval van een nieuw incident waarbij een boot betrokken is, waarvan de schipper en/of bemanning al tijdelijk zijn uitgesloten, wordt dit gerapporteerd aan de raad van bestuur van KYCN, die naar eigen goeddunken kan beslissen over de definitieve uitsluiting van de boot, de schipper en/of de gehele of een deel van de bemanning.</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00B">
      <w:pPr>
        <w:pBdr>
          <w:top w:color="000000" w:space="1" w:sz="12" w:val="single"/>
          <w:left w:color="000000" w:space="4" w:sz="12" w:val="single"/>
          <w:bottom w:color="000000" w:space="1" w:sz="12" w:val="single"/>
          <w:right w:color="000000" w:space="4" w:sz="12" w:val="single"/>
        </w:pBdr>
        <w:jc w:val="center"/>
        <w:rPr>
          <w:b w:val="1"/>
          <w:bCs w:val="1"/>
          <w:i w:val="1"/>
          <w:iCs w:val="1"/>
          <w:sz w:val="20"/>
          <w:szCs w:val="20"/>
        </w:rPr>
      </w:pPr>
      <w:r w:rsidDel="00000000" w:rsidR="00000000" w:rsidRPr="00000000">
        <w:rPr>
          <w:b w:val="1"/>
          <w:bCs w:val="1"/>
          <w:rtl w:val="0"/>
        </w:rPr>
        <w:t xml:space="preserve">Deel 1 : Verklaring</w:t>
      </w:r>
      <w:r w:rsidDel="00000000" w:rsidR="00000000" w:rsidRPr="00000000">
        <w:rPr>
          <w:b w:val="1"/>
          <w:bCs w:val="1"/>
          <w:sz w:val="20"/>
          <w:szCs w:val="20"/>
          <w:rtl w:val="0"/>
        </w:rPr>
        <w:t xml:space="preserve">en</w:t>
      </w:r>
      <w:r w:rsidDel="00000000" w:rsidR="00000000" w:rsidRPr="00000000">
        <w:rPr>
          <w:rtl w:val="0"/>
        </w:rPr>
      </w:r>
    </w:p>
    <w:p w:rsidR="00000000" w:rsidDel="00000000" w:rsidP="00000000" w:rsidRDefault="00000000" w:rsidRPr="00000000" w14:paraId="0000000C">
      <w:pPr>
        <w:tabs>
          <w:tab w:val="left" w:leader="none" w:pos="2448"/>
        </w:tabs>
        <w:rPr>
          <w:color w:val="ff0000"/>
          <w:sz w:val="20"/>
          <w:szCs w:val="20"/>
        </w:rPr>
      </w:pPr>
      <w:r w:rsidDel="00000000" w:rsidR="00000000" w:rsidRPr="00000000">
        <w:rPr>
          <w:sz w:val="20"/>
          <w:szCs w:val="20"/>
          <w:rtl w:val="0"/>
        </w:rPr>
        <w:t xml:space="preserve">Hierbij, verklaar ik:  </w:t>
      </w:r>
      <w:r w:rsidDel="00000000" w:rsidR="00000000" w:rsidRPr="00000000">
        <w:rPr>
          <w:b w:val="1"/>
          <w:bCs w:val="1"/>
          <w:i w:val="1"/>
          <w:iCs w:val="1"/>
          <w:sz w:val="20"/>
          <w:szCs w:val="20"/>
          <w:rtl w:val="0"/>
        </w:rPr>
        <w:t xml:space="preserve">(gelieve de tickboxen aan te vinken)</w:t>
      </w: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deel te nemen aan de H-cup of een andere activiteit en kennis te hebben genomen van de gedragsregels en deze te onderschrijven.  </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Ik neem aan de H-cup of een andere activiteiten deel op eigen risico en eigen verantwoordelijkheid. </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Ik aanvard dat de H-Cup organisatiecomite en de KYCN zijn niet verantwoordelijk bij ongevallen die materiële of lichamelijke schade kunnen veroorzaken.   </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Ik engageer mij om de navigatiereglementen te respecteren.  </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Rule="auto"/>
        <w:ind w:left="720" w:hanging="360"/>
        <w:rPr>
          <w:b w:val="1"/>
          <w:bCs w:val="1"/>
          <w:color w:val="000000"/>
          <w:sz w:val="20"/>
          <w:szCs w:val="20"/>
        </w:rPr>
      </w:pPr>
      <w:r w:rsidDel="00000000" w:rsidR="00000000" w:rsidRPr="00000000">
        <w:rPr>
          <w:color w:val="000000"/>
          <w:sz w:val="20"/>
          <w:szCs w:val="20"/>
          <w:rtl w:val="0"/>
        </w:rPr>
        <w:t xml:space="preserve">Deel te hebben genomen aan de briefing, of de documentatie van de briefing die mij werd aangeleverd door te hebben genomen.</w:t>
      </w:r>
      <w:r w:rsidDel="00000000" w:rsidR="00000000" w:rsidRPr="00000000">
        <w:rPr>
          <w:rtl w:val="0"/>
        </w:rPr>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Ik verklaar dat mijn boot voorzien is van de wettelijke verplichte uitrustingen en veiligheidsmaterialen (zie Deel 4).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Ik verklaar dat de boot in orde is wat betreft de nodige verzekeringen  </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Ik verklaar dat ik erop toezie dat alle bemanningsleden een reddingsvest dragen tijdens de H-Cup  </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720" w:hanging="360"/>
        <w:rPr>
          <w:b w:val="1"/>
          <w:bCs w:val="1"/>
          <w:color w:val="000000"/>
          <w:sz w:val="20"/>
          <w:szCs w:val="20"/>
        </w:rPr>
      </w:pPr>
      <w:r w:rsidDel="00000000" w:rsidR="00000000" w:rsidRPr="00000000">
        <w:rPr>
          <w:color w:val="000000"/>
          <w:sz w:val="20"/>
          <w:szCs w:val="20"/>
          <w:rtl w:val="0"/>
        </w:rPr>
        <w:t xml:space="preserve">Ik verbind mij ertoe om mijn IRC-meetbrief als bijlage mee te sturen, indien ik een geldige brief heb. Als ik geen geldige IRC-meetbrief heb, accepteer ik de IRC Go! rating die door het organiserende comité wordt berekend op basis van de informatie die in deel 3 is verstrekt.</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rPr>
          <w:b w:val="1"/>
          <w:bCs w:val="1"/>
          <w:color w:val="000000"/>
          <w:sz w:val="20"/>
          <w:szCs w:val="20"/>
        </w:rPr>
      </w:pPr>
      <w:r w:rsidDel="00000000" w:rsidR="00000000" w:rsidRPr="00000000">
        <w:rPr>
          <w:color w:val="000000"/>
          <w:sz w:val="20"/>
          <w:szCs w:val="20"/>
          <w:rtl w:val="0"/>
        </w:rPr>
        <w:t xml:space="preserve">Ik ga ermee akkoord dat de persoonlijke gegevens die ik hieronder verstrek, uitsluitend door het organisatiecomité van de H-Cup en KYCN worden verzameld en verwerkt voor de organisatie, het beheer en de beveiliging van de genoemde activiteiten. Deze gegevens worden bewaard gedurende het seizoen + 1 jaar en worden niet overgedragen of voor andere doeleinden gebruikt. Overeenkomstig de Algemene Verordening Gegevensbescherming (AVG) word ik geïnformeerd dat ik mijn rechten op toegang, rectificatie, verzet, beperking en verwijdering kan uitoefenen door contact op te nemen met </w:t>
      </w:r>
      <w:hyperlink r:id="rId7">
        <w:r w:rsidDel="00000000" w:rsidR="00000000" w:rsidRPr="00000000">
          <w:rPr>
            <w:color w:val="0563c1"/>
            <w:sz w:val="20"/>
            <w:szCs w:val="20"/>
            <w:u w:val="single"/>
            <w:rtl w:val="0"/>
          </w:rPr>
          <w:t xml:space="preserve">hcup.kycn@gmail.com</w:t>
        </w:r>
      </w:hyperlink>
      <w:r w:rsidDel="00000000" w:rsidR="00000000" w:rsidRPr="00000000">
        <w:rPr>
          <w:color w:val="ff0000"/>
          <w:sz w:val="20"/>
          <w:szCs w:val="2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b w:val="1"/>
          <w:bCs w:val="1"/>
          <w:sz w:val="20"/>
          <w:szCs w:val="20"/>
        </w:rPr>
      </w:pPr>
      <w:r w:rsidDel="00000000" w:rsidR="00000000" w:rsidRPr="00000000">
        <w:rPr>
          <w:rtl w:val="0"/>
        </w:rPr>
      </w:r>
    </w:p>
    <w:p w:rsidR="00000000" w:rsidDel="00000000" w:rsidP="00000000" w:rsidRDefault="00000000" w:rsidRPr="00000000" w14:paraId="00000018">
      <w:pPr>
        <w:pBdr>
          <w:top w:color="000000" w:space="1" w:sz="12" w:val="single"/>
          <w:left w:color="000000" w:space="4" w:sz="12" w:val="single"/>
          <w:bottom w:color="000000" w:space="1" w:sz="12" w:val="single"/>
          <w:right w:color="000000" w:space="4" w:sz="12" w:val="single"/>
        </w:pBdr>
        <w:jc w:val="center"/>
        <w:rPr>
          <w:b w:val="1"/>
          <w:bCs w:val="1"/>
          <w:i w:val="1"/>
          <w:iCs w:val="1"/>
          <w:sz w:val="20"/>
          <w:szCs w:val="20"/>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pPr>
      <w:r w:rsidDel="00000000" w:rsidR="00000000" w:rsidRPr="00000000">
        <w:rPr>
          <w:b w:val="1"/>
          <w:bCs w:val="1"/>
          <w:sz w:val="20"/>
          <w:szCs w:val="20"/>
          <w:rtl w:val="0"/>
        </w:rPr>
        <w:t xml:space="preserve">Deel 2 : Identificatie</w:t>
      </w:r>
      <w:r w:rsidDel="00000000" w:rsidR="00000000" w:rsidRPr="00000000">
        <w:rPr>
          <w:rtl w:val="0"/>
        </w:rPr>
      </w:r>
    </w:p>
    <w:p w:rsidR="00000000" w:rsidDel="00000000" w:rsidP="00000000" w:rsidRDefault="00000000" w:rsidRPr="00000000" w14:paraId="00000019">
      <w:pPr>
        <w:ind w:left="708" w:firstLine="0"/>
        <w:jc w:val="both"/>
        <w:rPr>
          <w:color w:val="2f5496"/>
          <w:sz w:val="20"/>
          <w:szCs w:val="20"/>
        </w:rPr>
      </w:pPr>
      <w:r w:rsidDel="00000000" w:rsidR="00000000" w:rsidRPr="00000000">
        <w:rPr>
          <w:sz w:val="20"/>
          <w:szCs w:val="20"/>
          <w:rtl w:val="0"/>
        </w:rPr>
        <w:t xml:space="preserve">Boot naam : </w:t>
      </w:r>
      <w:r w:rsidDel="00000000" w:rsidR="00000000" w:rsidRPr="00000000">
        <w:rPr>
          <w:rtl w:val="0"/>
        </w:rPr>
      </w:r>
    </w:p>
    <w:p w:rsidR="00000000" w:rsidDel="00000000" w:rsidP="00000000" w:rsidRDefault="00000000" w:rsidRPr="00000000" w14:paraId="0000001A">
      <w:pPr>
        <w:ind w:left="708" w:firstLine="0"/>
        <w:jc w:val="both"/>
        <w:rPr>
          <w:sz w:val="20"/>
          <w:szCs w:val="20"/>
        </w:rPr>
      </w:pPr>
      <w:r w:rsidDel="00000000" w:rsidR="00000000" w:rsidRPr="00000000">
        <w:rPr>
          <w:sz w:val="20"/>
          <w:szCs w:val="20"/>
          <w:rtl w:val="0"/>
        </w:rPr>
        <w:t xml:space="preserve">Club : </w:t>
      </w:r>
    </w:p>
    <w:p w:rsidR="00000000" w:rsidDel="00000000" w:rsidP="00000000" w:rsidRDefault="00000000" w:rsidRPr="00000000" w14:paraId="0000001B">
      <w:pPr>
        <w:ind w:left="708" w:firstLine="0"/>
        <w:jc w:val="both"/>
        <w:rPr>
          <w:sz w:val="20"/>
          <w:szCs w:val="20"/>
        </w:rPr>
      </w:pPr>
      <w:r w:rsidDel="00000000" w:rsidR="00000000" w:rsidRPr="00000000">
        <w:rPr>
          <w:sz w:val="20"/>
          <w:szCs w:val="20"/>
          <w:rtl w:val="0"/>
        </w:rPr>
        <w:t xml:space="preserve">Ponton </w:t>
      </w:r>
      <w:r w:rsidDel="00000000" w:rsidR="00000000" w:rsidRPr="00000000">
        <w:rPr>
          <w:color w:val="2f5496"/>
          <w:sz w:val="20"/>
          <w:szCs w:val="20"/>
          <w:rtl w:val="0"/>
        </w:rPr>
        <w:t xml:space="preserve">: </w:t>
      </w:r>
      <w:r w:rsidDel="00000000" w:rsidR="00000000" w:rsidRPr="00000000">
        <w:rPr>
          <w:rtl w:val="0"/>
        </w:rPr>
      </w:r>
    </w:p>
    <w:p w:rsidR="00000000" w:rsidDel="00000000" w:rsidP="00000000" w:rsidRDefault="00000000" w:rsidRPr="00000000" w14:paraId="0000001C">
      <w:pPr>
        <w:ind w:left="708" w:firstLine="0"/>
        <w:jc w:val="both"/>
        <w:rPr>
          <w:color w:val="1f3864"/>
          <w:sz w:val="20"/>
          <w:szCs w:val="20"/>
        </w:rPr>
      </w:pPr>
      <w:r w:rsidDel="00000000" w:rsidR="00000000" w:rsidRPr="00000000">
        <w:rPr>
          <w:sz w:val="20"/>
          <w:szCs w:val="20"/>
          <w:rtl w:val="0"/>
        </w:rPr>
        <w:t xml:space="preserve">Werf : </w:t>
      </w:r>
      <w:r w:rsidDel="00000000" w:rsidR="00000000" w:rsidRPr="00000000">
        <w:rPr>
          <w:rtl w:val="0"/>
        </w:rPr>
      </w:r>
    </w:p>
    <w:p w:rsidR="00000000" w:rsidDel="00000000" w:rsidP="00000000" w:rsidRDefault="00000000" w:rsidRPr="00000000" w14:paraId="0000001D">
      <w:pPr>
        <w:ind w:left="708" w:firstLine="0"/>
        <w:jc w:val="both"/>
        <w:rPr>
          <w:sz w:val="20"/>
          <w:szCs w:val="20"/>
        </w:rPr>
      </w:pPr>
      <w:r w:rsidDel="00000000" w:rsidR="00000000" w:rsidRPr="00000000">
        <w:rPr>
          <w:sz w:val="20"/>
          <w:szCs w:val="20"/>
          <w:rtl w:val="0"/>
        </w:rPr>
        <w:t xml:space="preserve">Model </w:t>
      </w:r>
      <w:r w:rsidDel="00000000" w:rsidR="00000000" w:rsidRPr="00000000">
        <w:rPr>
          <w:color w:val="002060"/>
          <w:sz w:val="20"/>
          <w:szCs w:val="20"/>
          <w:rtl w:val="0"/>
        </w:rPr>
        <w:t xml:space="preserve">: </w:t>
      </w:r>
      <w:r w:rsidDel="00000000" w:rsidR="00000000" w:rsidRPr="00000000">
        <w:rPr>
          <w:rtl w:val="0"/>
        </w:rPr>
      </w:r>
    </w:p>
    <w:p w:rsidR="00000000" w:rsidDel="00000000" w:rsidP="00000000" w:rsidRDefault="00000000" w:rsidRPr="00000000" w14:paraId="0000001E">
      <w:pPr>
        <w:ind w:left="708" w:firstLine="0"/>
        <w:jc w:val="both"/>
        <w:rPr>
          <w:i w:val="1"/>
          <w:iCs w:val="1"/>
          <w:color w:val="1f3864"/>
          <w:sz w:val="20"/>
          <w:szCs w:val="20"/>
        </w:rPr>
      </w:pPr>
      <w:r w:rsidDel="00000000" w:rsidR="00000000" w:rsidRPr="00000000">
        <w:rPr>
          <w:sz w:val="20"/>
          <w:szCs w:val="20"/>
          <w:rtl w:val="0"/>
        </w:rPr>
        <w:t xml:space="preserve">Kleur romp : </w:t>
      </w:r>
      <w:r w:rsidDel="00000000" w:rsidR="00000000" w:rsidRPr="00000000">
        <w:rPr>
          <w:rtl w:val="0"/>
        </w:rPr>
      </w:r>
    </w:p>
    <w:p w:rsidR="00000000" w:rsidDel="00000000" w:rsidP="00000000" w:rsidRDefault="00000000" w:rsidRPr="00000000" w14:paraId="0000001F">
      <w:pPr>
        <w:ind w:left="708" w:firstLine="0"/>
        <w:jc w:val="both"/>
        <w:rPr>
          <w:color w:val="1f3864"/>
          <w:sz w:val="20"/>
          <w:szCs w:val="20"/>
        </w:rPr>
      </w:pPr>
      <w:r w:rsidDel="00000000" w:rsidR="00000000" w:rsidRPr="00000000">
        <w:rPr>
          <w:sz w:val="20"/>
          <w:szCs w:val="20"/>
          <w:rtl w:val="0"/>
        </w:rPr>
        <w:t xml:space="preserve">Zeilnummer</w:t>
      </w:r>
      <w:r w:rsidDel="00000000" w:rsidR="00000000" w:rsidRPr="00000000">
        <w:rPr>
          <w:color w:val="002060"/>
          <w:sz w:val="20"/>
          <w:szCs w:val="20"/>
          <w:rtl w:val="0"/>
        </w:rPr>
        <w:t xml:space="preserve">: </w:t>
      </w:r>
      <w:r w:rsidDel="00000000" w:rsidR="00000000" w:rsidRPr="00000000">
        <w:rPr>
          <w:rtl w:val="0"/>
        </w:rPr>
      </w:r>
    </w:p>
    <w:p w:rsidR="00000000" w:rsidDel="00000000" w:rsidP="00000000" w:rsidRDefault="00000000" w:rsidRPr="00000000" w14:paraId="00000020">
      <w:pPr>
        <w:ind w:left="708" w:firstLine="0"/>
        <w:jc w:val="both"/>
        <w:rPr>
          <w:sz w:val="20"/>
          <w:szCs w:val="20"/>
        </w:rPr>
      </w:pPr>
      <w:r w:rsidDel="00000000" w:rsidR="00000000" w:rsidRPr="00000000">
        <w:rPr>
          <w:sz w:val="20"/>
          <w:szCs w:val="20"/>
          <w:rtl w:val="0"/>
        </w:rPr>
        <w:t xml:space="preserve">Lengte :</w:t>
      </w:r>
      <w:r w:rsidDel="00000000" w:rsidR="00000000" w:rsidRPr="00000000">
        <w:rPr>
          <w:b w:val="1"/>
          <w:bCs w:val="1"/>
          <w:color w:val="1f3864"/>
          <w:sz w:val="20"/>
          <w:szCs w:val="20"/>
          <w:rtl w:val="0"/>
        </w:rPr>
        <w:t xml:space="preserve"> </w:t>
      </w:r>
      <w:r w:rsidDel="00000000" w:rsidR="00000000" w:rsidRPr="00000000">
        <w:rPr>
          <w:color w:val="1f3864"/>
          <w:sz w:val="20"/>
          <w:szCs w:val="20"/>
          <w:rtl w:val="0"/>
        </w:rPr>
        <w:tab/>
        <w:tab/>
        <w:tab/>
      </w:r>
      <w:r w:rsidDel="00000000" w:rsidR="00000000" w:rsidRPr="00000000">
        <w:rPr>
          <w:sz w:val="20"/>
          <w:szCs w:val="20"/>
          <w:rtl w:val="0"/>
        </w:rPr>
        <w:t xml:space="preserve">m</w:t>
      </w:r>
    </w:p>
    <w:p w:rsidR="00000000" w:rsidDel="00000000" w:rsidP="00000000" w:rsidRDefault="00000000" w:rsidRPr="00000000" w14:paraId="00000021">
      <w:pPr>
        <w:ind w:left="708" w:firstLine="0"/>
        <w:jc w:val="both"/>
        <w:rPr>
          <w:sz w:val="20"/>
          <w:szCs w:val="20"/>
        </w:rPr>
      </w:pPr>
      <w:r w:rsidDel="00000000" w:rsidR="00000000" w:rsidRPr="00000000">
        <w:rPr>
          <w:sz w:val="20"/>
          <w:szCs w:val="20"/>
          <w:rtl w:val="0"/>
        </w:rPr>
        <w:t xml:space="preserve">Breedte : </w:t>
      </w:r>
      <w:r w:rsidDel="00000000" w:rsidR="00000000" w:rsidRPr="00000000">
        <w:rPr>
          <w:color w:val="1f3864"/>
          <w:sz w:val="20"/>
          <w:szCs w:val="20"/>
          <w:rtl w:val="0"/>
        </w:rPr>
        <w:tab/>
        <w:tab/>
      </w:r>
      <w:r w:rsidDel="00000000" w:rsidR="00000000" w:rsidRPr="00000000">
        <w:rPr>
          <w:sz w:val="20"/>
          <w:szCs w:val="20"/>
          <w:rtl w:val="0"/>
        </w:rPr>
        <w:t xml:space="preserve">m</w:t>
        <w:tab/>
      </w:r>
    </w:p>
    <w:p w:rsidR="00000000" w:rsidDel="00000000" w:rsidP="00000000" w:rsidRDefault="00000000" w:rsidRPr="00000000" w14:paraId="00000022">
      <w:pPr>
        <w:ind w:left="708" w:firstLine="0"/>
        <w:jc w:val="both"/>
        <w:rPr>
          <w:sz w:val="20"/>
          <w:szCs w:val="20"/>
        </w:rPr>
      </w:pPr>
      <w:r w:rsidDel="00000000" w:rsidR="00000000" w:rsidRPr="00000000">
        <w:rPr>
          <w:sz w:val="20"/>
          <w:szCs w:val="20"/>
          <w:rtl w:val="0"/>
        </w:rPr>
        <w:t xml:space="preserve">Diepte :</w:t>
      </w:r>
      <w:r w:rsidDel="00000000" w:rsidR="00000000" w:rsidRPr="00000000">
        <w:rPr>
          <w:b w:val="1"/>
          <w:bCs w:val="1"/>
          <w:sz w:val="20"/>
          <w:szCs w:val="20"/>
          <w:rtl w:val="0"/>
        </w:rPr>
        <w:t xml:space="preserve"> </w:t>
      </w:r>
      <w:r w:rsidDel="00000000" w:rsidR="00000000" w:rsidRPr="00000000">
        <w:rPr>
          <w:color w:val="1f3864"/>
          <w:sz w:val="20"/>
          <w:szCs w:val="20"/>
          <w:rtl w:val="0"/>
        </w:rPr>
        <w:tab/>
        <w:tab/>
        <w:tab/>
      </w:r>
      <w:r w:rsidDel="00000000" w:rsidR="00000000" w:rsidRPr="00000000">
        <w:rPr>
          <w:sz w:val="20"/>
          <w:szCs w:val="20"/>
          <w:rtl w:val="0"/>
        </w:rPr>
        <w:t xml:space="preserve">m</w:t>
      </w:r>
    </w:p>
    <w:p w:rsidR="00000000" w:rsidDel="00000000" w:rsidP="00000000" w:rsidRDefault="00000000" w:rsidRPr="00000000" w14:paraId="00000023">
      <w:pPr>
        <w:ind w:left="708" w:firstLine="0"/>
        <w:jc w:val="both"/>
        <w:rPr>
          <w:color w:val="002060"/>
          <w:sz w:val="20"/>
          <w:szCs w:val="20"/>
        </w:rPr>
      </w:pPr>
      <w:r w:rsidDel="00000000" w:rsidR="00000000" w:rsidRPr="00000000">
        <w:rPr>
          <w:sz w:val="20"/>
          <w:szCs w:val="20"/>
          <w:rtl w:val="0"/>
        </w:rPr>
        <w:t xml:space="preserve">Eigenaar, Schipper - Naam, voornaam </w:t>
      </w:r>
      <w:r w:rsidDel="00000000" w:rsidR="00000000" w:rsidRPr="00000000">
        <w:rPr>
          <w:color w:val="002060"/>
          <w:sz w:val="20"/>
          <w:szCs w:val="20"/>
          <w:rtl w:val="0"/>
        </w:rPr>
        <w:t xml:space="preserve">:</w:t>
      </w:r>
    </w:p>
    <w:p w:rsidR="00000000" w:rsidDel="00000000" w:rsidP="00000000" w:rsidRDefault="00000000" w:rsidRPr="00000000" w14:paraId="00000024">
      <w:pPr>
        <w:ind w:left="708" w:firstLine="0"/>
        <w:jc w:val="both"/>
        <w:rPr>
          <w:b w:val="1"/>
          <w:bCs w:val="1"/>
          <w:i w:val="1"/>
          <w:iCs w:val="1"/>
          <w:color w:val="1f3864"/>
          <w:sz w:val="20"/>
          <w:szCs w:val="20"/>
        </w:rPr>
      </w:pPr>
      <w:r w:rsidDel="00000000" w:rsidR="00000000" w:rsidRPr="00000000">
        <w:rPr>
          <w:color w:val="002060"/>
          <w:sz w:val="20"/>
          <w:szCs w:val="20"/>
          <w:rtl w:val="0"/>
        </w:rPr>
        <w:tab/>
      </w:r>
      <w:r w:rsidDel="00000000" w:rsidR="00000000" w:rsidRPr="00000000">
        <w:rPr>
          <w:rtl w:val="0"/>
        </w:rPr>
      </w:r>
    </w:p>
    <w:p w:rsidR="00000000" w:rsidDel="00000000" w:rsidP="00000000" w:rsidRDefault="00000000" w:rsidRPr="00000000" w14:paraId="00000025">
      <w:pPr>
        <w:ind w:left="708" w:firstLine="0"/>
        <w:jc w:val="both"/>
        <w:rPr>
          <w:color w:val="1f3864"/>
          <w:sz w:val="20"/>
          <w:szCs w:val="20"/>
        </w:rPr>
      </w:pPr>
      <w:r w:rsidDel="00000000" w:rsidR="00000000" w:rsidRPr="00000000">
        <w:rPr>
          <w:sz w:val="20"/>
          <w:szCs w:val="20"/>
          <w:rtl w:val="0"/>
        </w:rPr>
        <w:t xml:space="preserve">GSM nr : </w:t>
      </w:r>
      <w:r w:rsidDel="00000000" w:rsidR="00000000" w:rsidRPr="00000000">
        <w:rPr>
          <w:rtl w:val="0"/>
        </w:rPr>
      </w:r>
    </w:p>
    <w:p w:rsidR="00000000" w:rsidDel="00000000" w:rsidP="00000000" w:rsidRDefault="00000000" w:rsidRPr="00000000" w14:paraId="00000026">
      <w:pPr>
        <w:ind w:left="708" w:firstLine="0"/>
        <w:jc w:val="both"/>
        <w:rPr>
          <w:sz w:val="20"/>
          <w:szCs w:val="20"/>
        </w:rPr>
      </w:pPr>
      <w:r w:rsidDel="00000000" w:rsidR="00000000" w:rsidRPr="00000000">
        <w:rPr>
          <w:rtl w:val="0"/>
        </w:rPr>
      </w:r>
    </w:p>
    <w:p w:rsidR="00000000" w:rsidDel="00000000" w:rsidP="00000000" w:rsidRDefault="00000000" w:rsidRPr="00000000" w14:paraId="00000027">
      <w:pPr>
        <w:ind w:left="708" w:firstLine="0"/>
        <w:jc w:val="both"/>
        <w:rPr>
          <w:color w:val="1f3864"/>
          <w:sz w:val="20"/>
          <w:szCs w:val="20"/>
        </w:rPr>
      </w:pPr>
      <w:r w:rsidDel="00000000" w:rsidR="00000000" w:rsidRPr="00000000">
        <w:rPr>
          <w:sz w:val="20"/>
          <w:szCs w:val="20"/>
          <w:rtl w:val="0"/>
        </w:rPr>
        <w:t xml:space="preserve">E-mail 1: </w:t>
      </w:r>
      <w:r w:rsidDel="00000000" w:rsidR="00000000" w:rsidRPr="00000000">
        <w:rPr>
          <w:rtl w:val="0"/>
        </w:rPr>
      </w:r>
    </w:p>
    <w:p w:rsidR="00000000" w:rsidDel="00000000" w:rsidP="00000000" w:rsidRDefault="00000000" w:rsidRPr="00000000" w14:paraId="00000028">
      <w:pPr>
        <w:ind w:left="708" w:firstLine="0"/>
        <w:jc w:val="both"/>
        <w:rPr>
          <w:b w:val="1"/>
          <w:bCs w:val="1"/>
          <w:color w:val="1f3864"/>
          <w:sz w:val="20"/>
          <w:szCs w:val="20"/>
        </w:rPr>
        <w:sectPr>
          <w:type w:val="continuous"/>
          <w:pgSz w:h="15840" w:w="12240" w:orient="portrait"/>
          <w:pgMar w:bottom="1440" w:top="1440" w:left="1440" w:right="1440" w:header="720" w:footer="720"/>
          <w:cols w:equalWidth="0" w:num="2">
            <w:col w:space="567" w:w="4396.5"/>
            <w:col w:space="0" w:w="4396.5"/>
          </w:cols>
        </w:sectPr>
      </w:pPr>
      <w:r w:rsidDel="00000000" w:rsidR="00000000" w:rsidRPr="00000000">
        <w:rPr>
          <w:sz w:val="20"/>
          <w:szCs w:val="20"/>
          <w:rtl w:val="0"/>
        </w:rPr>
        <w:t xml:space="preserve">E-Mail 2: </w:t>
      </w:r>
      <w:r w:rsidDel="00000000" w:rsidR="00000000" w:rsidRPr="00000000">
        <w:rPr>
          <w:rtl w:val="0"/>
        </w:rPr>
      </w:r>
    </w:p>
    <w:p w:rsidR="00000000" w:rsidDel="00000000" w:rsidP="00000000" w:rsidRDefault="00000000" w:rsidRPr="00000000" w14:paraId="00000029">
      <w:pPr>
        <w:ind w:firstLine="708"/>
        <w:jc w:val="both"/>
        <w:rPr>
          <w:sz w:val="20"/>
          <w:szCs w:val="20"/>
        </w:rPr>
      </w:pPr>
      <w:r w:rsidDel="00000000" w:rsidR="00000000" w:rsidRPr="00000000">
        <w:rPr>
          <w:rtl w:val="0"/>
        </w:rPr>
      </w:r>
    </w:p>
    <w:p w:rsidR="00000000" w:rsidDel="00000000" w:rsidP="00000000" w:rsidRDefault="00000000" w:rsidRPr="00000000" w14:paraId="0000002A">
      <w:pPr>
        <w:pBdr>
          <w:top w:color="000000" w:space="1" w:sz="12" w:val="single"/>
          <w:left w:color="000000" w:space="4" w:sz="12" w:val="single"/>
          <w:bottom w:color="000000" w:space="1" w:sz="12" w:val="single"/>
          <w:right w:color="000000" w:space="4" w:sz="12" w:val="single"/>
        </w:pBdr>
        <w:jc w:val="center"/>
        <w:rPr>
          <w:b w:val="1"/>
          <w:bCs w:val="1"/>
          <w:i w:val="1"/>
          <w:iCs w:val="1"/>
          <w:sz w:val="20"/>
          <w:szCs w:val="20"/>
        </w:rPr>
      </w:pPr>
      <w:r w:rsidDel="00000000" w:rsidR="00000000" w:rsidRPr="00000000">
        <w:rPr>
          <w:b w:val="1"/>
          <w:bCs w:val="1"/>
          <w:sz w:val="20"/>
          <w:szCs w:val="20"/>
          <w:rtl w:val="0"/>
        </w:rPr>
        <w:t xml:space="preserve">Deel 3 : IRC Go!</w:t>
      </w:r>
      <w:r w:rsidDel="00000000" w:rsidR="00000000" w:rsidRPr="00000000">
        <w:rPr>
          <w:rtl w:val="0"/>
        </w:rPr>
      </w:r>
    </w:p>
    <w:p w:rsidR="00000000" w:rsidDel="00000000" w:rsidP="00000000" w:rsidRDefault="00000000" w:rsidRPr="00000000" w14:paraId="0000002B">
      <w:pPr>
        <w:ind w:left="708" w:firstLine="0"/>
        <w:jc w:val="both"/>
        <w:rPr>
          <w:i w:val="1"/>
          <w:iCs w:val="1"/>
          <w:color w:val="002060"/>
          <w:sz w:val="20"/>
          <w:szCs w:val="20"/>
        </w:rPr>
      </w:pPr>
      <w:r w:rsidDel="00000000" w:rsidR="00000000" w:rsidRPr="00000000">
        <w:rPr>
          <w:sz w:val="20"/>
          <w:szCs w:val="20"/>
          <w:rtl w:val="0"/>
        </w:rPr>
        <w:t xml:space="preserve">Spi aan boord :</w:t>
        <w:tab/>
        <w:tab/>
        <w:tab/>
        <w:tab/>
        <w:tab/>
        <w:tab/>
        <w:t xml:space="preserve">□ Ja</w:t>
      </w:r>
      <w:r w:rsidDel="00000000" w:rsidR="00000000" w:rsidRPr="00000000">
        <w:rPr>
          <w:color w:val="002060"/>
          <w:sz w:val="20"/>
          <w:szCs w:val="20"/>
          <w:rtl w:val="0"/>
        </w:rPr>
        <w:tab/>
        <w:t xml:space="preserve"> </w:t>
        <w:tab/>
      </w:r>
      <w:r w:rsidDel="00000000" w:rsidR="00000000" w:rsidRPr="00000000">
        <w:rPr>
          <w:sz w:val="20"/>
          <w:szCs w:val="20"/>
          <w:rtl w:val="0"/>
        </w:rPr>
        <w:t xml:space="preserve">□ Nee</w:t>
      </w:r>
      <w:r w:rsidDel="00000000" w:rsidR="00000000" w:rsidRPr="00000000">
        <w:rPr>
          <w:rtl w:val="0"/>
        </w:rPr>
      </w:r>
    </w:p>
    <w:p w:rsidR="00000000" w:rsidDel="00000000" w:rsidP="00000000" w:rsidRDefault="00000000" w:rsidRPr="00000000" w14:paraId="0000002C">
      <w:pPr>
        <w:ind w:left="708" w:firstLine="0"/>
        <w:jc w:val="both"/>
        <w:rPr>
          <w:i w:val="1"/>
          <w:iCs w:val="1"/>
          <w:color w:val="002060"/>
          <w:sz w:val="20"/>
          <w:szCs w:val="20"/>
        </w:rPr>
      </w:pPr>
      <w:r w:rsidDel="00000000" w:rsidR="00000000" w:rsidRPr="00000000">
        <w:rPr>
          <w:sz w:val="20"/>
          <w:szCs w:val="20"/>
          <w:rtl w:val="0"/>
        </w:rPr>
        <w:t xml:space="preserve">Code 0 aan boord :</w:t>
        <w:tab/>
        <w:tab/>
        <w:tab/>
        <w:tab/>
        <w:tab/>
        <w:t xml:space="preserve">□ Ja</w:t>
      </w:r>
      <w:r w:rsidDel="00000000" w:rsidR="00000000" w:rsidRPr="00000000">
        <w:rPr>
          <w:color w:val="002060"/>
          <w:sz w:val="20"/>
          <w:szCs w:val="20"/>
          <w:rtl w:val="0"/>
        </w:rPr>
        <w:tab/>
        <w:t xml:space="preserve"> </w:t>
        <w:tab/>
      </w:r>
      <w:r w:rsidDel="00000000" w:rsidR="00000000" w:rsidRPr="00000000">
        <w:rPr>
          <w:sz w:val="20"/>
          <w:szCs w:val="20"/>
          <w:rtl w:val="0"/>
        </w:rPr>
        <w:t xml:space="preserve">□ Nee</w:t>
      </w:r>
      <w:r w:rsidDel="00000000" w:rsidR="00000000" w:rsidRPr="00000000">
        <w:rPr>
          <w:rtl w:val="0"/>
        </w:rPr>
      </w:r>
    </w:p>
    <w:p w:rsidR="00000000" w:rsidDel="00000000" w:rsidP="00000000" w:rsidRDefault="00000000" w:rsidRPr="00000000" w14:paraId="0000002D">
      <w:pPr>
        <w:ind w:left="708" w:firstLine="0"/>
        <w:jc w:val="both"/>
        <w:rPr>
          <w:sz w:val="20"/>
          <w:szCs w:val="20"/>
        </w:rPr>
      </w:pPr>
      <w:r w:rsidDel="00000000" w:rsidR="00000000" w:rsidRPr="00000000">
        <w:rPr>
          <w:sz w:val="20"/>
          <w:szCs w:val="20"/>
          <w:rtl w:val="0"/>
        </w:rPr>
        <w:t xml:space="preserve">Vaste schroef :</w:t>
        <w:tab/>
        <w:tab/>
        <w:tab/>
        <w:tab/>
        <w:tab/>
        <w:tab/>
        <w:t xml:space="preserve">□ Ja</w:t>
      </w:r>
      <w:r w:rsidDel="00000000" w:rsidR="00000000" w:rsidRPr="00000000">
        <w:rPr>
          <w:color w:val="002060"/>
          <w:sz w:val="20"/>
          <w:szCs w:val="20"/>
          <w:rtl w:val="0"/>
        </w:rPr>
        <w:tab/>
        <w:t xml:space="preserve"> </w:t>
        <w:tab/>
      </w:r>
      <w:r w:rsidDel="00000000" w:rsidR="00000000" w:rsidRPr="00000000">
        <w:rPr>
          <w:sz w:val="20"/>
          <w:szCs w:val="20"/>
          <w:rtl w:val="0"/>
        </w:rPr>
        <w:t xml:space="preserve">□ Nee</w:t>
      </w:r>
    </w:p>
    <w:p w:rsidR="00000000" w:rsidDel="00000000" w:rsidP="00000000" w:rsidRDefault="00000000" w:rsidRPr="00000000" w14:paraId="0000002E">
      <w:pPr>
        <w:ind w:left="708" w:firstLine="0"/>
        <w:jc w:val="both"/>
        <w:rPr>
          <w:sz w:val="20"/>
          <w:szCs w:val="20"/>
        </w:rPr>
      </w:pPr>
      <w:r w:rsidDel="00000000" w:rsidR="00000000" w:rsidRPr="00000000">
        <w:rPr>
          <w:sz w:val="20"/>
          <w:szCs w:val="20"/>
          <w:rtl w:val="0"/>
        </w:rPr>
        <w:t xml:space="preserve">Grootzeil rolreef in mast :</w:t>
        <w:tab/>
        <w:tab/>
        <w:tab/>
        <w:tab/>
        <w:tab/>
        <w:t xml:space="preserve">□ Ja</w:t>
      </w:r>
      <w:r w:rsidDel="00000000" w:rsidR="00000000" w:rsidRPr="00000000">
        <w:rPr>
          <w:color w:val="002060"/>
          <w:sz w:val="20"/>
          <w:szCs w:val="20"/>
          <w:rtl w:val="0"/>
        </w:rPr>
        <w:tab/>
        <w:t xml:space="preserve"> </w:t>
        <w:tab/>
      </w:r>
      <w:r w:rsidDel="00000000" w:rsidR="00000000" w:rsidRPr="00000000">
        <w:rPr>
          <w:sz w:val="20"/>
          <w:szCs w:val="20"/>
          <w:rtl w:val="0"/>
        </w:rPr>
        <w:t xml:space="preserve">□ Nee</w:t>
      </w:r>
    </w:p>
    <w:p w:rsidR="00000000" w:rsidDel="00000000" w:rsidP="00000000" w:rsidRDefault="00000000" w:rsidRPr="00000000" w14:paraId="0000002F">
      <w:pPr>
        <w:ind w:left="708" w:firstLine="0"/>
        <w:jc w:val="both"/>
        <w:rPr>
          <w:sz w:val="20"/>
          <w:szCs w:val="20"/>
        </w:rPr>
      </w:pPr>
      <w:r w:rsidDel="00000000" w:rsidR="00000000" w:rsidRPr="00000000">
        <w:rPr>
          <w:sz w:val="20"/>
          <w:szCs w:val="20"/>
          <w:rtl w:val="0"/>
        </w:rPr>
        <w:t xml:space="preserve">Rol Genua :</w:t>
        <w:tab/>
        <w:tab/>
        <w:tab/>
        <w:tab/>
        <w:tab/>
        <w:tab/>
        <w:t xml:space="preserve">□ Ja</w:t>
      </w:r>
      <w:r w:rsidDel="00000000" w:rsidR="00000000" w:rsidRPr="00000000">
        <w:rPr>
          <w:color w:val="002060"/>
          <w:sz w:val="20"/>
          <w:szCs w:val="20"/>
          <w:rtl w:val="0"/>
        </w:rPr>
        <w:tab/>
        <w:t xml:space="preserve"> </w:t>
        <w:tab/>
      </w:r>
      <w:r w:rsidDel="00000000" w:rsidR="00000000" w:rsidRPr="00000000">
        <w:rPr>
          <w:sz w:val="20"/>
          <w:szCs w:val="20"/>
          <w:rtl w:val="0"/>
        </w:rPr>
        <w:t xml:space="preserve">□ Nee</w:t>
      </w:r>
    </w:p>
    <w:p w:rsidR="00000000" w:rsidDel="00000000" w:rsidP="00000000" w:rsidRDefault="00000000" w:rsidRPr="00000000" w14:paraId="00000030">
      <w:pPr>
        <w:jc w:val="both"/>
        <w:rPr>
          <w:color w:val="002060"/>
          <w:sz w:val="20"/>
          <w:szCs w:val="20"/>
        </w:rPr>
      </w:pPr>
      <w:r w:rsidDel="00000000" w:rsidR="00000000" w:rsidRPr="00000000">
        <w:rPr>
          <w:rtl w:val="0"/>
        </w:rPr>
      </w:r>
    </w:p>
    <w:p w:rsidR="00000000" w:rsidDel="00000000" w:rsidP="00000000" w:rsidRDefault="00000000" w:rsidRPr="00000000" w14:paraId="00000031">
      <w:pPr>
        <w:pBdr>
          <w:top w:color="000000" w:space="1" w:sz="12" w:val="single"/>
          <w:left w:color="000000" w:space="4" w:sz="12" w:val="single"/>
          <w:bottom w:color="000000" w:space="1" w:sz="12" w:val="single"/>
          <w:right w:color="000000" w:space="4" w:sz="12" w:val="single"/>
        </w:pBdr>
        <w:jc w:val="center"/>
        <w:rPr>
          <w:b w:val="1"/>
          <w:bCs w:val="1"/>
          <w:i w:val="1"/>
          <w:iCs w:val="1"/>
          <w:sz w:val="20"/>
          <w:szCs w:val="20"/>
        </w:rPr>
      </w:pPr>
      <w:r w:rsidDel="00000000" w:rsidR="00000000" w:rsidRPr="00000000">
        <w:rPr>
          <w:b w:val="1"/>
          <w:bCs w:val="1"/>
          <w:rtl w:val="0"/>
        </w:rPr>
        <w:t xml:space="preserve">Deel 4 : Veiligheidsuitrusting</w:t>
      </w:r>
      <w:r w:rsidDel="00000000" w:rsidR="00000000" w:rsidRPr="00000000">
        <w:rPr>
          <w:b w:val="1"/>
          <w:bCs w:val="1"/>
          <w:sz w:val="20"/>
          <w:szCs w:val="20"/>
          <w:rtl w:val="0"/>
        </w:rPr>
        <w:t xml:space="preserve"> aan boord</w:t>
      </w:r>
      <w:r w:rsidDel="00000000" w:rsidR="00000000" w:rsidRPr="00000000">
        <w:rPr>
          <w:rtl w:val="0"/>
        </w:rPr>
      </w:r>
    </w:p>
    <w:p w:rsidR="00000000" w:rsidDel="00000000" w:rsidP="00000000" w:rsidRDefault="00000000" w:rsidRPr="00000000" w14:paraId="00000032">
      <w:pPr>
        <w:tabs>
          <w:tab w:val="left" w:leader="none" w:pos="4111"/>
        </w:tabs>
        <w:jc w:val="both"/>
        <w:rPr>
          <w:b w:val="1"/>
          <w:bCs w:val="1"/>
          <w:i w:val="1"/>
          <w:iCs w:val="1"/>
          <w:sz w:val="20"/>
          <w:szCs w:val="20"/>
        </w:rPr>
        <w:sectPr>
          <w:type w:val="continuous"/>
          <w:pgSz w:h="15840" w:w="12240" w:orient="portrait"/>
          <w:pgMar w:bottom="1440" w:top="1440" w:left="1440" w:right="1440" w:header="720" w:footer="720"/>
        </w:sectPr>
      </w:pPr>
      <w:r w:rsidDel="00000000" w:rsidR="00000000" w:rsidRPr="00000000">
        <w:rPr>
          <w:b w:val="1"/>
          <w:bCs w:val="1"/>
          <w:i w:val="1"/>
          <w:iCs w:val="1"/>
          <w:sz w:val="20"/>
          <w:szCs w:val="20"/>
          <w:rtl w:val="0"/>
        </w:rPr>
        <w:t xml:space="preserve">(gelieve de tickboxen aan te vinken)</w:t>
      </w:r>
    </w:p>
    <w:p w:rsidR="00000000" w:rsidDel="00000000" w:rsidP="00000000" w:rsidRDefault="00000000" w:rsidRPr="00000000" w14:paraId="00000033">
      <w:pPr>
        <w:ind w:left="708" w:firstLine="0"/>
        <w:rPr>
          <w:b w:val="1"/>
          <w:bCs w:val="1"/>
          <w:sz w:val="20"/>
          <w:szCs w:val="20"/>
        </w:rPr>
      </w:pPr>
      <w:r w:rsidDel="00000000" w:rsidR="00000000" w:rsidRPr="00000000">
        <w:rPr>
          <w:b w:val="1"/>
          <w:bCs w:val="1"/>
          <w:sz w:val="20"/>
          <w:szCs w:val="20"/>
          <w:rtl w:val="0"/>
        </w:rPr>
        <w:t xml:space="preserve">Signalisatie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Radarreflector</w:t>
        <w:tab/>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Kegel voor zeilboten met motor</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Ankerbol</w:t>
        <w:tab/>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Misthoorn</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Navigatieverlichting</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3 rode handstakellichten</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after="0" w:lineRule="auto"/>
        <w:ind w:left="2148" w:hanging="360"/>
        <w:rPr>
          <w:color w:val="000000"/>
          <w:sz w:val="20"/>
          <w:szCs w:val="20"/>
        </w:rPr>
      </w:pPr>
      <w:r w:rsidDel="00000000" w:rsidR="00000000" w:rsidRPr="00000000">
        <w:rPr>
          <w:color w:val="000000"/>
          <w:sz w:val="20"/>
          <w:szCs w:val="20"/>
          <w:rtl w:val="0"/>
        </w:rPr>
        <w:t xml:space="preserve">Vervaldatum :  … / … / ……</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after="0" w:lineRule="auto"/>
        <w:ind w:left="2148" w:hanging="360"/>
        <w:rPr>
          <w:color w:val="000000"/>
          <w:sz w:val="20"/>
          <w:szCs w:val="20"/>
        </w:rPr>
      </w:pPr>
      <w:r w:rsidDel="00000000" w:rsidR="00000000" w:rsidRPr="00000000">
        <w:rPr>
          <w:color w:val="000000"/>
          <w:sz w:val="20"/>
          <w:szCs w:val="20"/>
          <w:rtl w:val="0"/>
        </w:rPr>
        <w:t xml:space="preserve">Vervaldatum :  … / … / ……</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after="0" w:lineRule="auto"/>
        <w:ind w:left="2148" w:hanging="360"/>
        <w:rPr>
          <w:color w:val="000000"/>
          <w:sz w:val="20"/>
          <w:szCs w:val="20"/>
        </w:rPr>
      </w:pPr>
      <w:r w:rsidDel="00000000" w:rsidR="00000000" w:rsidRPr="00000000">
        <w:rPr>
          <w:color w:val="000000"/>
          <w:sz w:val="20"/>
          <w:szCs w:val="20"/>
          <w:rtl w:val="0"/>
        </w:rPr>
        <w:t xml:space="preserve">Vervaldatum :  … / … /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2 parachutes vuurpijlen</w:t>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after="0" w:lineRule="auto"/>
        <w:ind w:left="2148" w:hanging="360"/>
        <w:rPr>
          <w:color w:val="000000"/>
          <w:sz w:val="20"/>
          <w:szCs w:val="20"/>
        </w:rPr>
      </w:pPr>
      <w:r w:rsidDel="00000000" w:rsidR="00000000" w:rsidRPr="00000000">
        <w:rPr>
          <w:color w:val="000000"/>
          <w:sz w:val="20"/>
          <w:szCs w:val="20"/>
          <w:rtl w:val="0"/>
        </w:rPr>
        <w:t xml:space="preserve">Vervaldatum :  … / … / ……</w:t>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ind w:left="2148" w:hanging="360"/>
        <w:rPr>
          <w:color w:val="000000"/>
          <w:sz w:val="20"/>
          <w:szCs w:val="20"/>
        </w:rPr>
      </w:pPr>
      <w:r w:rsidDel="00000000" w:rsidR="00000000" w:rsidRPr="00000000">
        <w:rPr>
          <w:color w:val="000000"/>
          <w:sz w:val="20"/>
          <w:szCs w:val="20"/>
          <w:rtl w:val="0"/>
        </w:rPr>
        <w:t xml:space="preserve">Vervaldatum :  … / … / ……</w:t>
      </w:r>
    </w:p>
    <w:p w:rsidR="00000000" w:rsidDel="00000000" w:rsidP="00000000" w:rsidRDefault="00000000" w:rsidRPr="00000000" w14:paraId="00000040">
      <w:pPr>
        <w:ind w:left="708" w:firstLine="0"/>
        <w:rPr>
          <w:b w:val="1"/>
          <w:bCs w:val="1"/>
          <w:sz w:val="20"/>
          <w:szCs w:val="20"/>
        </w:rPr>
      </w:pPr>
      <w:r w:rsidDel="00000000" w:rsidR="00000000" w:rsidRPr="00000000">
        <w:rPr>
          <w:b w:val="1"/>
          <w:bCs w:val="1"/>
          <w:sz w:val="20"/>
          <w:szCs w:val="20"/>
          <w:rtl w:val="0"/>
        </w:rPr>
        <w:t xml:space="preserve">Uitrusting</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0" w:lineRule="auto"/>
        <w:ind w:left="1428" w:hanging="360"/>
        <w:rPr>
          <w:i w:val="1"/>
          <w:iCs w:val="1"/>
          <w:color w:val="002060"/>
          <w:sz w:val="20"/>
          <w:szCs w:val="20"/>
        </w:rPr>
      </w:pPr>
      <w:r w:rsidDel="00000000" w:rsidR="00000000" w:rsidRPr="00000000">
        <w:rPr>
          <w:color w:val="000000"/>
          <w:sz w:val="20"/>
          <w:szCs w:val="20"/>
          <w:rtl w:val="0"/>
        </w:rPr>
        <w:t xml:space="preserve">Voldoende touwen om te slepen en af te meren waaronder een touw van min 20 meter</w:t>
      </w: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after="0" w:lineRule="auto"/>
        <w:ind w:left="1428" w:hanging="360"/>
        <w:rPr>
          <w:color w:val="002060"/>
          <w:sz w:val="20"/>
          <w:szCs w:val="20"/>
        </w:rPr>
      </w:pPr>
      <w:r w:rsidDel="00000000" w:rsidR="00000000" w:rsidRPr="00000000">
        <w:rPr>
          <w:color w:val="000000"/>
          <w:sz w:val="20"/>
          <w:szCs w:val="20"/>
          <w:rtl w:val="0"/>
        </w:rPr>
        <w:t xml:space="preserve">Ankertuig (anker + lijn)</w:t>
      </w: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Lensmiddel aangepast aan het vaartuig (zoals handlenspomp, electrische lenspomp, hoosvat en emmer)</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Middelen om een drenkeling te vinden en bij te staan zoals een reddingsboei of lifesling en man-overboord-licht of zoeklicht bij nachtvaart</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ind w:left="1428" w:hanging="360"/>
        <w:rPr>
          <w:color w:val="000000"/>
          <w:sz w:val="20"/>
          <w:szCs w:val="20"/>
        </w:rPr>
      </w:pPr>
      <w:r w:rsidDel="00000000" w:rsidR="00000000" w:rsidRPr="00000000">
        <w:rPr>
          <w:color w:val="000000"/>
          <w:sz w:val="20"/>
          <w:szCs w:val="20"/>
          <w:rtl w:val="0"/>
        </w:rPr>
        <w:t xml:space="preserve">Zwemtrap (klaar voor gebruik)</w:t>
      </w:r>
    </w:p>
    <w:p w:rsidR="00000000" w:rsidDel="00000000" w:rsidP="00000000" w:rsidRDefault="00000000" w:rsidRPr="00000000" w14:paraId="00000046">
      <w:pPr>
        <w:ind w:left="708" w:firstLine="0"/>
        <w:rPr>
          <w:b w:val="1"/>
          <w:bCs w:val="1"/>
          <w:sz w:val="20"/>
          <w:szCs w:val="20"/>
        </w:rPr>
      </w:pPr>
      <w:r w:rsidDel="00000000" w:rsidR="00000000" w:rsidRPr="00000000">
        <w:rPr>
          <w:b w:val="1"/>
          <w:bCs w:val="1"/>
          <w:sz w:val="20"/>
          <w:szCs w:val="20"/>
          <w:rtl w:val="0"/>
        </w:rPr>
        <w:t xml:space="preserve">Communicatie</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ind w:left="1428" w:hanging="360"/>
        <w:rPr>
          <w:color w:val="000000"/>
          <w:sz w:val="20"/>
          <w:szCs w:val="20"/>
        </w:rPr>
      </w:pPr>
      <w:r w:rsidDel="00000000" w:rsidR="00000000" w:rsidRPr="00000000">
        <w:rPr>
          <w:color w:val="000000"/>
          <w:sz w:val="20"/>
          <w:szCs w:val="20"/>
          <w:rtl w:val="0"/>
        </w:rPr>
        <w:t xml:space="preserve">VHF (vast of  portofoon ) aan boord</w:t>
      </w:r>
    </w:p>
    <w:p w:rsidR="00000000" w:rsidDel="00000000" w:rsidP="00000000" w:rsidRDefault="00000000" w:rsidRPr="00000000" w14:paraId="00000048">
      <w:pPr>
        <w:ind w:left="708" w:firstLine="0"/>
        <w:rPr>
          <w:b w:val="1"/>
          <w:bCs w:val="1"/>
          <w:sz w:val="20"/>
          <w:szCs w:val="20"/>
        </w:rPr>
      </w:pPr>
      <w:r w:rsidDel="00000000" w:rsidR="00000000" w:rsidRPr="00000000">
        <w:rPr>
          <w:b w:val="1"/>
          <w:bCs w:val="1"/>
          <w:sz w:val="20"/>
          <w:szCs w:val="20"/>
          <w:rtl w:val="0"/>
        </w:rPr>
        <w:t xml:space="preserve">Reddingsmiddelen</w:t>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spacing w:after="0" w:lineRule="auto"/>
        <w:ind w:left="1428" w:hanging="360"/>
        <w:rPr>
          <w:i w:val="1"/>
          <w:iCs w:val="1"/>
          <w:color w:val="002060"/>
          <w:sz w:val="20"/>
          <w:szCs w:val="20"/>
        </w:rPr>
      </w:pPr>
      <w:r w:rsidDel="00000000" w:rsidR="00000000" w:rsidRPr="00000000">
        <w:rPr>
          <w:color w:val="000000"/>
          <w:sz w:val="20"/>
          <w:szCs w:val="20"/>
          <w:rtl w:val="0"/>
        </w:rPr>
        <w:t xml:space="preserve">Reddingsvest per opvarende (aangepast aan de opvarenden)</w:t>
      </w: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ind w:left="1428" w:hanging="360"/>
        <w:rPr>
          <w:b w:val="1"/>
          <w:bCs w:val="1"/>
          <w:color w:val="000000"/>
          <w:sz w:val="20"/>
          <w:szCs w:val="20"/>
        </w:rPr>
      </w:pPr>
      <w:r w:rsidDel="00000000" w:rsidR="00000000" w:rsidRPr="00000000">
        <w:rPr>
          <w:color w:val="000000"/>
          <w:sz w:val="20"/>
          <w:szCs w:val="20"/>
          <w:rtl w:val="0"/>
        </w:rPr>
        <w:t xml:space="preserve">Waterdichte zaklamp geschikt voor het geven van alarmseinen of Noodsignalen</w:t>
      </w:r>
      <w:r w:rsidDel="00000000" w:rsidR="00000000" w:rsidRPr="00000000">
        <w:rPr>
          <w:rtl w:val="0"/>
        </w:rPr>
      </w:r>
    </w:p>
    <w:p w:rsidR="00000000" w:rsidDel="00000000" w:rsidP="00000000" w:rsidRDefault="00000000" w:rsidRPr="00000000" w14:paraId="0000004B">
      <w:pPr>
        <w:ind w:left="708" w:firstLine="0"/>
        <w:rPr>
          <w:b w:val="1"/>
          <w:bCs w:val="1"/>
          <w:sz w:val="20"/>
          <w:szCs w:val="20"/>
        </w:rPr>
      </w:pPr>
      <w:r w:rsidDel="00000000" w:rsidR="00000000" w:rsidRPr="00000000">
        <w:rPr>
          <w:b w:val="1"/>
          <w:bCs w:val="1"/>
          <w:sz w:val="20"/>
          <w:szCs w:val="20"/>
          <w:rtl w:val="0"/>
        </w:rPr>
        <w:t xml:space="preserve">Medische uitrusting</w:t>
      </w:r>
    </w:p>
    <w:p w:rsidR="00000000" w:rsidDel="00000000" w:rsidP="00000000" w:rsidRDefault="00000000" w:rsidRPr="00000000" w14:paraId="0000004C">
      <w:pPr>
        <w:numPr>
          <w:ilvl w:val="0"/>
          <w:numId w:val="10"/>
        </w:numPr>
        <w:pBdr>
          <w:top w:space="0" w:sz="0" w:val="nil"/>
          <w:left w:space="0" w:sz="0" w:val="nil"/>
          <w:bottom w:space="0" w:sz="0" w:val="nil"/>
          <w:right w:space="0" w:sz="0" w:val="nil"/>
          <w:between w:space="0" w:sz="0" w:val="nil"/>
        </w:pBdr>
        <w:ind w:left="1418" w:hanging="284.00000000000006"/>
        <w:rPr>
          <w:color w:val="000000"/>
          <w:sz w:val="20"/>
          <w:szCs w:val="20"/>
        </w:rPr>
      </w:pPr>
      <w:r w:rsidDel="00000000" w:rsidR="00000000" w:rsidRPr="00000000">
        <w:rPr>
          <w:color w:val="000000"/>
          <w:sz w:val="20"/>
          <w:szCs w:val="20"/>
          <w:rtl w:val="0"/>
        </w:rPr>
        <w:t xml:space="preserve">EHBO kit</w:t>
      </w:r>
    </w:p>
    <w:p w:rsidR="00000000" w:rsidDel="00000000" w:rsidP="00000000" w:rsidRDefault="00000000" w:rsidRPr="00000000" w14:paraId="0000004D">
      <w:pPr>
        <w:ind w:left="708" w:firstLine="0"/>
        <w:rPr>
          <w:b w:val="1"/>
          <w:bCs w:val="1"/>
          <w:i w:val="1"/>
          <w:iCs w:val="1"/>
          <w:color w:val="002060"/>
        </w:rPr>
      </w:pPr>
      <w:r w:rsidDel="00000000" w:rsidR="00000000" w:rsidRPr="00000000">
        <w:rPr>
          <w:b w:val="1"/>
          <w:bCs w:val="1"/>
          <w:sz w:val="20"/>
          <w:szCs w:val="20"/>
          <w:rtl w:val="0"/>
        </w:rPr>
        <w:t xml:space="preserve">Navigatiemiddelen</w:t>
      </w:r>
      <w:r w:rsidDel="00000000" w:rsidR="00000000" w:rsidRPr="00000000">
        <w:rPr>
          <w:rtl w:val="0"/>
        </w:rPr>
      </w:r>
    </w:p>
    <w:p w:rsidR="00000000" w:rsidDel="00000000" w:rsidP="00000000" w:rsidRDefault="00000000" w:rsidRPr="00000000" w14:paraId="0000004E">
      <w:pPr>
        <w:numPr>
          <w:ilvl w:val="0"/>
          <w:numId w:val="10"/>
        </w:numPr>
        <w:pBdr>
          <w:top w:space="0" w:sz="0" w:val="nil"/>
          <w:left w:space="0" w:sz="0" w:val="nil"/>
          <w:bottom w:space="0" w:sz="0" w:val="nil"/>
          <w:right w:space="0" w:sz="0" w:val="nil"/>
          <w:between w:space="0" w:sz="0" w:val="nil"/>
        </w:pBdr>
        <w:spacing w:after="0" w:lineRule="auto"/>
        <w:ind w:left="1418" w:hanging="284.00000000000006"/>
        <w:rPr>
          <w:color w:val="000000"/>
          <w:sz w:val="20"/>
          <w:szCs w:val="20"/>
        </w:rPr>
      </w:pPr>
      <w:r w:rsidDel="00000000" w:rsidR="00000000" w:rsidRPr="00000000">
        <w:rPr>
          <w:color w:val="000000"/>
          <w:sz w:val="20"/>
          <w:szCs w:val="20"/>
          <w:rtl w:val="0"/>
        </w:rPr>
        <w:t xml:space="preserve">Magnetisch kompas</w:t>
      </w:r>
    </w:p>
    <w:p w:rsidR="00000000" w:rsidDel="00000000" w:rsidP="00000000" w:rsidRDefault="00000000" w:rsidRPr="00000000" w14:paraId="0000004F">
      <w:pPr>
        <w:numPr>
          <w:ilvl w:val="0"/>
          <w:numId w:val="10"/>
        </w:numPr>
        <w:pBdr>
          <w:top w:space="0" w:sz="0" w:val="nil"/>
          <w:left w:space="0" w:sz="0" w:val="nil"/>
          <w:bottom w:space="0" w:sz="0" w:val="nil"/>
          <w:right w:space="0" w:sz="0" w:val="nil"/>
          <w:between w:space="0" w:sz="0" w:val="nil"/>
        </w:pBdr>
        <w:spacing w:after="0" w:lineRule="auto"/>
        <w:ind w:left="1418" w:hanging="284.00000000000006"/>
        <w:rPr>
          <w:color w:val="000000"/>
          <w:sz w:val="20"/>
          <w:szCs w:val="20"/>
        </w:rPr>
      </w:pPr>
      <w:r w:rsidDel="00000000" w:rsidR="00000000" w:rsidRPr="00000000">
        <w:rPr>
          <w:color w:val="000000"/>
          <w:sz w:val="20"/>
          <w:szCs w:val="20"/>
          <w:rtl w:val="0"/>
        </w:rPr>
        <w:t xml:space="preserve">Navigatiekaarten (digitale zeekaarten zijn toegestaan maar bij het uitvallen van het electronisch systeem moet er ook een back-up systeem zijn dat een veilige navigatie waarborgt)</w:t>
      </w:r>
    </w:p>
    <w:p w:rsidR="00000000" w:rsidDel="00000000" w:rsidP="00000000" w:rsidRDefault="00000000" w:rsidRPr="00000000" w14:paraId="00000050">
      <w:pPr>
        <w:numPr>
          <w:ilvl w:val="0"/>
          <w:numId w:val="10"/>
        </w:numPr>
        <w:pBdr>
          <w:top w:space="0" w:sz="0" w:val="nil"/>
          <w:left w:space="0" w:sz="0" w:val="nil"/>
          <w:bottom w:space="0" w:sz="0" w:val="nil"/>
          <w:right w:space="0" w:sz="0" w:val="nil"/>
          <w:between w:space="0" w:sz="0" w:val="nil"/>
        </w:pBdr>
        <w:spacing w:after="0" w:lineRule="auto"/>
        <w:ind w:left="1418" w:hanging="284.00000000000006"/>
        <w:rPr>
          <w:color w:val="000000"/>
          <w:sz w:val="20"/>
          <w:szCs w:val="20"/>
        </w:rPr>
      </w:pPr>
      <w:r w:rsidDel="00000000" w:rsidR="00000000" w:rsidRPr="00000000">
        <w:rPr>
          <w:color w:val="000000"/>
          <w:sz w:val="20"/>
          <w:szCs w:val="20"/>
          <w:rtl w:val="0"/>
        </w:rPr>
        <w:t xml:space="preserve">Getijtafels en stroomtabellen</w:t>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pacing w:after="0" w:lineRule="auto"/>
        <w:ind w:left="1418" w:hanging="284.00000000000006"/>
        <w:rPr>
          <w:color w:val="000000"/>
          <w:sz w:val="20"/>
          <w:szCs w:val="20"/>
        </w:rPr>
      </w:pPr>
      <w:r w:rsidDel="00000000" w:rsidR="00000000" w:rsidRPr="00000000">
        <w:rPr>
          <w:color w:val="000000"/>
          <w:sz w:val="20"/>
          <w:szCs w:val="20"/>
          <w:rtl w:val="0"/>
        </w:rPr>
        <w:t xml:space="preserve">Dieptemeter</w:t>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ind w:left="1418" w:hanging="284.00000000000006"/>
        <w:rPr>
          <w:color w:val="000000"/>
          <w:sz w:val="20"/>
          <w:szCs w:val="20"/>
        </w:rPr>
      </w:pPr>
      <w:r w:rsidDel="00000000" w:rsidR="00000000" w:rsidRPr="00000000">
        <w:rPr>
          <w:color w:val="000000"/>
          <w:sz w:val="20"/>
          <w:szCs w:val="20"/>
          <w:rtl w:val="0"/>
        </w:rPr>
        <w:t xml:space="preserve">Speedlog</w:t>
      </w:r>
    </w:p>
    <w:p w:rsidR="00000000" w:rsidDel="00000000" w:rsidP="00000000" w:rsidRDefault="00000000" w:rsidRPr="00000000" w14:paraId="00000053">
      <w:pPr>
        <w:ind w:left="708" w:firstLine="0"/>
        <w:rPr>
          <w:b w:val="1"/>
          <w:bCs w:val="1"/>
          <w:sz w:val="20"/>
          <w:szCs w:val="20"/>
        </w:rPr>
      </w:pPr>
      <w:r w:rsidDel="00000000" w:rsidR="00000000" w:rsidRPr="00000000">
        <w:rPr>
          <w:b w:val="1"/>
          <w:bCs w:val="1"/>
          <w:sz w:val="20"/>
          <w:szCs w:val="20"/>
          <w:rtl w:val="0"/>
        </w:rPr>
        <w:t xml:space="preserve">Brandbestrijding</w:t>
      </w:r>
    </w:p>
    <w:p w:rsidR="00000000" w:rsidDel="00000000" w:rsidP="00000000" w:rsidRDefault="00000000" w:rsidRPr="00000000" w14:paraId="00000054">
      <w:pPr>
        <w:numPr>
          <w:ilvl w:val="0"/>
          <w:numId w:val="11"/>
        </w:numPr>
        <w:pBdr>
          <w:top w:space="0" w:sz="0" w:val="nil"/>
          <w:left w:space="0" w:sz="0" w:val="nil"/>
          <w:bottom w:space="0" w:sz="0" w:val="nil"/>
          <w:right w:space="0" w:sz="0" w:val="nil"/>
          <w:between w:space="0" w:sz="0" w:val="nil"/>
        </w:pBdr>
        <w:spacing w:after="0" w:lineRule="auto"/>
        <w:ind w:left="1428" w:hanging="284.00000000000006"/>
        <w:rPr>
          <w:color w:val="000000"/>
          <w:sz w:val="20"/>
          <w:szCs w:val="20"/>
        </w:rPr>
      </w:pPr>
      <w:r w:rsidDel="00000000" w:rsidR="00000000" w:rsidRPr="00000000">
        <w:rPr>
          <w:color w:val="000000"/>
          <w:sz w:val="20"/>
          <w:szCs w:val="20"/>
          <w:rtl w:val="0"/>
        </w:rPr>
        <w:t xml:space="preserve">Brandblusmiddel (conform de technische eisen van de richtlijn)</w:t>
      </w:r>
    </w:p>
    <w:p w:rsidR="00000000" w:rsidDel="00000000" w:rsidP="00000000" w:rsidRDefault="00000000" w:rsidRPr="00000000" w14:paraId="00000055">
      <w:pPr>
        <w:numPr>
          <w:ilvl w:val="0"/>
          <w:numId w:val="11"/>
        </w:numPr>
        <w:pBdr>
          <w:top w:space="0" w:sz="0" w:val="nil"/>
          <w:left w:space="0" w:sz="0" w:val="nil"/>
          <w:bottom w:space="0" w:sz="0" w:val="nil"/>
          <w:right w:space="0" w:sz="0" w:val="nil"/>
          <w:between w:space="0" w:sz="0" w:val="nil"/>
        </w:pBdr>
        <w:ind w:left="1428" w:hanging="284.00000000000006"/>
        <w:rPr>
          <w:color w:val="000000"/>
          <w:sz w:val="20"/>
          <w:szCs w:val="20"/>
        </w:rPr>
      </w:pPr>
      <w:r w:rsidDel="00000000" w:rsidR="00000000" w:rsidRPr="00000000">
        <w:rPr>
          <w:color w:val="000000"/>
          <w:sz w:val="20"/>
          <w:szCs w:val="20"/>
          <w:rtl w:val="0"/>
        </w:rPr>
        <w:t xml:space="preserve">Blusdeken </w:t>
      </w:r>
    </w:p>
    <w:p w:rsidR="00000000" w:rsidDel="00000000" w:rsidP="00000000" w:rsidRDefault="00000000" w:rsidRPr="00000000" w14:paraId="00000056">
      <w:pPr>
        <w:ind w:left="708" w:firstLine="0"/>
        <w:rPr>
          <w:b w:val="1"/>
          <w:bCs w:val="1"/>
          <w:sz w:val="20"/>
          <w:szCs w:val="20"/>
        </w:rPr>
      </w:pPr>
      <w:r w:rsidDel="00000000" w:rsidR="00000000" w:rsidRPr="00000000">
        <w:rPr>
          <w:b w:val="1"/>
          <w:bCs w:val="1"/>
          <w:sz w:val="20"/>
          <w:szCs w:val="20"/>
          <w:rtl w:val="0"/>
        </w:rPr>
        <w:t xml:space="preserve">Administratieve verplichtingen</w:t>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pacing w:after="0" w:lineRule="auto"/>
        <w:ind w:left="1428" w:hanging="360"/>
        <w:rPr>
          <w:color w:val="000000"/>
          <w:sz w:val="20"/>
          <w:szCs w:val="20"/>
        </w:rPr>
      </w:pPr>
      <w:r w:rsidDel="00000000" w:rsidR="00000000" w:rsidRPr="00000000">
        <w:rPr>
          <w:color w:val="000000"/>
          <w:sz w:val="20"/>
          <w:szCs w:val="20"/>
          <w:rtl w:val="0"/>
        </w:rPr>
        <w:t xml:space="preserve">Scheepvaart verkersreglementen voor betreffend vaargebied</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pacing w:after="0" w:lineRule="auto"/>
        <w:ind w:left="1428" w:hanging="360"/>
        <w:rPr>
          <w:color w:val="000000"/>
          <w:sz w:val="20"/>
          <w:szCs w:val="20"/>
        </w:rPr>
        <w:sectPr>
          <w:type w:val="continuous"/>
          <w:pgSz w:h="15840" w:w="12240" w:orient="portrait"/>
          <w:pgMar w:bottom="1440" w:top="1440" w:left="1440" w:right="1440" w:header="720" w:footer="720"/>
          <w:cols w:equalWidth="0" w:num="2" w:sep="1">
            <w:col w:space="284" w:w="4538"/>
            <w:col w:space="0" w:w="4538"/>
          </w:cols>
        </w:sectPr>
      </w:pPr>
      <w:r w:rsidDel="00000000" w:rsidR="00000000" w:rsidRPr="00000000">
        <w:rPr>
          <w:color w:val="000000"/>
          <w:sz w:val="20"/>
          <w:szCs w:val="20"/>
          <w:rtl w:val="0"/>
        </w:rPr>
        <w:t xml:space="preserve">Registratiedocumenten en radiodocumenten</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Bdr>
          <w:bottom w:color="000000" w:space="1" w:sz="12" w:val="single"/>
        </w:pBdr>
        <w:jc w:val="both"/>
        <w:rPr>
          <w:sz w:val="20"/>
          <w:szCs w:val="20"/>
        </w:rPr>
      </w:pPr>
      <w:r w:rsidDel="00000000" w:rsidR="00000000" w:rsidRPr="00000000">
        <w:rPr>
          <w:rtl w:val="0"/>
        </w:rPr>
      </w:r>
    </w:p>
    <w:p w:rsidR="00000000" w:rsidDel="00000000" w:rsidP="00000000" w:rsidRDefault="00000000" w:rsidRPr="00000000" w14:paraId="0000005E">
      <w:pPr>
        <w:jc w:val="both"/>
        <w:rPr>
          <w:sz w:val="20"/>
          <w:szCs w:val="20"/>
        </w:rPr>
      </w:pPr>
      <w:r w:rsidDel="00000000" w:rsidR="00000000" w:rsidRPr="00000000">
        <w:rPr>
          <w:sz w:val="20"/>
          <w:szCs w:val="20"/>
          <w:rtl w:val="0"/>
        </w:rPr>
        <w:t xml:space="preserve">Opgemaakt in 2 exemplaren waarvan elke partij, Eigenaar en H-Cup organisatiecomite een exemplaar heeft ontvangen.  Gelieve dit formulier ingevuld en ondertekend terug te bezorgen via </w:t>
      </w:r>
      <w:hyperlink r:id="rId14">
        <w:r w:rsidDel="00000000" w:rsidR="00000000" w:rsidRPr="00000000">
          <w:rPr>
            <w:color w:val="1155cc"/>
            <w:sz w:val="20"/>
            <w:szCs w:val="20"/>
            <w:u w:val="single"/>
            <w:rtl w:val="0"/>
          </w:rPr>
          <w:t xml:space="preserve">hcup.kycn@gmail.com</w:t>
        </w:r>
      </w:hyperlink>
      <w:r w:rsidDel="00000000" w:rsidR="00000000" w:rsidRPr="00000000">
        <w:rPr>
          <w:sz w:val="20"/>
          <w:szCs w:val="20"/>
          <w:rtl w:val="0"/>
        </w:rPr>
        <w:t xml:space="preserve"> voor eerste deelname.</w:t>
      </w:r>
    </w:p>
    <w:p w:rsidR="00000000" w:rsidDel="00000000" w:rsidP="00000000" w:rsidRDefault="00000000" w:rsidRPr="00000000" w14:paraId="0000005F">
      <w:pPr>
        <w:ind w:right="400"/>
        <w:rPr>
          <w:sz w:val="20"/>
          <w:szCs w:val="20"/>
        </w:rPr>
      </w:pPr>
      <w:r w:rsidDel="00000000" w:rsidR="00000000" w:rsidRPr="00000000">
        <w:rPr>
          <w:rtl w:val="0"/>
        </w:rPr>
      </w:r>
    </w:p>
    <w:p w:rsidR="00000000" w:rsidDel="00000000" w:rsidP="00000000" w:rsidRDefault="00000000" w:rsidRPr="00000000" w14:paraId="00000060">
      <w:pPr>
        <w:ind w:right="400"/>
        <w:rPr>
          <w:sz w:val="20"/>
          <w:szCs w:val="20"/>
        </w:rPr>
      </w:pPr>
      <w:r w:rsidDel="00000000" w:rsidR="00000000" w:rsidRPr="00000000">
        <w:rPr>
          <w:rtl w:val="0"/>
        </w:rPr>
      </w:r>
    </w:p>
    <w:p w:rsidR="00000000" w:rsidDel="00000000" w:rsidP="00000000" w:rsidRDefault="00000000" w:rsidRPr="00000000" w14:paraId="00000061">
      <w:pPr>
        <w:jc w:val="right"/>
        <w:rPr>
          <w:sz w:val="20"/>
          <w:szCs w:val="20"/>
        </w:rPr>
      </w:pPr>
      <w:r w:rsidDel="00000000" w:rsidR="00000000" w:rsidRPr="00000000">
        <w:rPr>
          <w:sz w:val="20"/>
          <w:szCs w:val="20"/>
          <w:rtl w:val="0"/>
        </w:rPr>
        <w:t xml:space="preserve">Datum en handtekening</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pPr>
    <w:r w:rsidDel="00000000" w:rsidR="00000000" w:rsidRPr="00000000">
      <w:rPr>
        <w:rtl w:val="0"/>
      </w:rPr>
      <w:t xml:space="preserve">Seizoen 2026</w:t>
    </w:r>
    <w:r w:rsidDel="00000000" w:rsidR="00000000" w:rsidRPr="00000000">
      <w:drawing>
        <wp:anchor allowOverlap="1" behindDoc="0" distB="0" distT="0" distL="114300" distR="114300" hidden="0" layoutInCell="1" locked="0" relativeHeight="0" simplePos="0">
          <wp:simplePos x="0" y="0"/>
          <wp:positionH relativeFrom="column">
            <wp:posOffset>-449577</wp:posOffset>
          </wp:positionH>
          <wp:positionV relativeFrom="paragraph">
            <wp:posOffset>41910</wp:posOffset>
          </wp:positionV>
          <wp:extent cx="668655" cy="693420"/>
          <wp:effectExtent b="0" l="0" r="0" t="0"/>
          <wp:wrapSquare wrapText="bothSides" distB="0" distT="0" distL="114300" distR="114300"/>
          <wp:docPr descr="Une image contenant logo, symbole, clipart, Police&#10;&#10;Description générée automatiquement" id="2057818094" name="image1.png"/>
          <a:graphic>
            <a:graphicData uri="http://schemas.openxmlformats.org/drawingml/2006/picture">
              <pic:pic>
                <pic:nvPicPr>
                  <pic:cNvPr descr="Une image contenant logo, symbole, clipart, Police&#10;&#10;Description générée automatiquement" id="0" name="image1.png"/>
                  <pic:cNvPicPr preferRelativeResize="0"/>
                </pic:nvPicPr>
                <pic:blipFill>
                  <a:blip r:embed="rId1"/>
                  <a:srcRect b="0" l="0" r="0" t="0"/>
                  <a:stretch>
                    <a:fillRect/>
                  </a:stretch>
                </pic:blipFill>
                <pic:spPr>
                  <a:xfrm>
                    <a:off x="0" y="0"/>
                    <a:ext cx="668655" cy="6934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5673090</wp:posOffset>
          </wp:positionH>
          <wp:positionV relativeFrom="paragraph">
            <wp:posOffset>158750</wp:posOffset>
          </wp:positionV>
          <wp:extent cx="643890" cy="437515"/>
          <wp:effectExtent b="0" l="0" r="0" t="0"/>
          <wp:wrapSquare wrapText="bothSides" distB="0" distT="0" distL="114300" distR="114300"/>
          <wp:docPr descr="A blue and red flag with a blue axe&#10;&#10;Description automatically generated" id="2057818095" name="image2.jpg"/>
          <a:graphic>
            <a:graphicData uri="http://schemas.openxmlformats.org/drawingml/2006/picture">
              <pic:pic>
                <pic:nvPicPr>
                  <pic:cNvPr descr="A blue and red flag with a blue axe&#10;&#10;Description automatically generated" id="0" name="image2.jpg"/>
                  <pic:cNvPicPr preferRelativeResize="0"/>
                </pic:nvPicPr>
                <pic:blipFill>
                  <a:blip r:embed="rId2"/>
                  <a:srcRect b="0" l="0" r="0" t="0"/>
                  <a:stretch>
                    <a:fillRect/>
                  </a:stretch>
                </pic:blipFill>
                <pic:spPr>
                  <a:xfrm>
                    <a:off x="0" y="0"/>
                    <a:ext cx="643890" cy="437515"/>
                  </a:xfrm>
                  <a:prstGeom prst="rect"/>
                  <a:ln/>
                </pic:spPr>
              </pic:pic>
            </a:graphicData>
          </a:graphic>
        </wp:anchor>
      </w:drawing>
    </w:r>
  </w:p>
  <w:p w:rsidR="00000000" w:rsidDel="00000000" w:rsidP="00000000" w:rsidRDefault="00000000" w:rsidRPr="00000000" w14:paraId="00000064">
    <w:pPr>
      <w:jc w:val="center"/>
      <w:rPr/>
    </w:pPr>
    <w:r w:rsidDel="00000000" w:rsidR="00000000" w:rsidRPr="00000000">
      <w:rPr>
        <w:rtl w:val="0"/>
      </w:rPr>
      <w:t xml:space="preserve">Inschrijvingsformulier aan sportieve en recreatieve activiteiten, IRC Go </w:t>
    </w:r>
  </w:p>
  <w:p w:rsidR="00000000" w:rsidDel="00000000" w:rsidP="00000000" w:rsidRDefault="00000000" w:rsidRPr="00000000" w14:paraId="00000065">
    <w:pPr>
      <w:jc w:val="center"/>
      <w:rPr/>
    </w:pPr>
    <w:r w:rsidDel="00000000" w:rsidR="00000000" w:rsidRPr="00000000">
      <w:rPr>
        <w:rtl w:val="0"/>
      </w:rPr>
      <w:t xml:space="preserve">en verklaring op eer van veiligheidsuitrusting</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5">
    <w:lvl w:ilvl="0">
      <w:start w:val="1"/>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6">
    <w:lvl w:ilvl="0">
      <w:start w:val="1"/>
      <w:numFmt w:val="decimal"/>
      <w:lvlText w:val="%1."/>
      <w:lvlJc w:val="left"/>
      <w:pPr>
        <w:ind w:left="2148" w:hanging="360"/>
      </w:pPr>
      <w:rPr/>
    </w:lvl>
    <w:lvl w:ilvl="1">
      <w:start w:val="1"/>
      <w:numFmt w:val="lowerLetter"/>
      <w:lvlText w:val="%2."/>
      <w:lvlJc w:val="left"/>
      <w:pPr>
        <w:ind w:left="2868" w:hanging="360"/>
      </w:pPr>
      <w:rPr/>
    </w:lvl>
    <w:lvl w:ilvl="2">
      <w:start w:val="1"/>
      <w:numFmt w:val="lowerRoman"/>
      <w:lvlText w:val="%3."/>
      <w:lvlJc w:val="right"/>
      <w:pPr>
        <w:ind w:left="3588" w:hanging="180"/>
      </w:pPr>
      <w:rPr/>
    </w:lvl>
    <w:lvl w:ilvl="3">
      <w:start w:val="1"/>
      <w:numFmt w:val="decimal"/>
      <w:lvlText w:val="%4."/>
      <w:lvlJc w:val="left"/>
      <w:pPr>
        <w:ind w:left="4308" w:hanging="360"/>
      </w:pPr>
      <w:rPr/>
    </w:lvl>
    <w:lvl w:ilvl="4">
      <w:start w:val="1"/>
      <w:numFmt w:val="lowerLetter"/>
      <w:lvlText w:val="%5."/>
      <w:lvlJc w:val="left"/>
      <w:pPr>
        <w:ind w:left="5028" w:hanging="360"/>
      </w:pPr>
      <w:rPr/>
    </w:lvl>
    <w:lvl w:ilvl="5">
      <w:start w:val="1"/>
      <w:numFmt w:val="lowerRoman"/>
      <w:lvlText w:val="%6."/>
      <w:lvlJc w:val="right"/>
      <w:pPr>
        <w:ind w:left="5748" w:hanging="180"/>
      </w:pPr>
      <w:rPr/>
    </w:lvl>
    <w:lvl w:ilvl="6">
      <w:start w:val="1"/>
      <w:numFmt w:val="decimal"/>
      <w:lvlText w:val="%7."/>
      <w:lvlJc w:val="left"/>
      <w:pPr>
        <w:ind w:left="6468" w:hanging="360"/>
      </w:pPr>
      <w:rPr/>
    </w:lvl>
    <w:lvl w:ilvl="7">
      <w:start w:val="1"/>
      <w:numFmt w:val="lowerLetter"/>
      <w:lvlText w:val="%8."/>
      <w:lvlJc w:val="left"/>
      <w:pPr>
        <w:ind w:left="7188" w:hanging="360"/>
      </w:pPr>
      <w:rPr/>
    </w:lvl>
    <w:lvl w:ilvl="8">
      <w:start w:val="1"/>
      <w:numFmt w:val="lowerRoman"/>
      <w:lvlText w:val="%9."/>
      <w:lvlJc w:val="right"/>
      <w:pPr>
        <w:ind w:left="7908" w:hanging="180"/>
      </w:pPr>
      <w:rPr/>
    </w:lvl>
  </w:abstractNum>
  <w:abstractNum w:abstractNumId="7">
    <w:lvl w:ilvl="0">
      <w:start w:val="1"/>
      <w:numFmt w:val="decimal"/>
      <w:lvlText w:val="%1."/>
      <w:lvlJc w:val="left"/>
      <w:pPr>
        <w:ind w:left="2148" w:hanging="360"/>
      </w:pPr>
      <w:rPr/>
    </w:lvl>
    <w:lvl w:ilvl="1">
      <w:start w:val="1"/>
      <w:numFmt w:val="bullet"/>
      <w:lvlText w:val="o"/>
      <w:lvlJc w:val="left"/>
      <w:pPr>
        <w:ind w:left="2868" w:hanging="360"/>
      </w:pPr>
      <w:rPr>
        <w:rFonts w:ascii="Courier New" w:cs="Courier New" w:eastAsia="Courier New" w:hAnsi="Courier New"/>
      </w:rPr>
    </w:lvl>
    <w:lvl w:ilvl="2">
      <w:start w:val="1"/>
      <w:numFmt w:val="bullet"/>
      <w:lvlText w:val="▪"/>
      <w:lvlJc w:val="left"/>
      <w:pPr>
        <w:ind w:left="3588" w:hanging="360"/>
      </w:pPr>
      <w:rPr>
        <w:rFonts w:ascii="Noto Sans Symbols" w:cs="Noto Sans Symbols" w:eastAsia="Noto Sans Symbols" w:hAnsi="Noto Sans Symbols"/>
      </w:rPr>
    </w:lvl>
    <w:lvl w:ilvl="3">
      <w:start w:val="1"/>
      <w:numFmt w:val="bullet"/>
      <w:lvlText w:val="●"/>
      <w:lvlJc w:val="left"/>
      <w:pPr>
        <w:ind w:left="4308" w:hanging="360"/>
      </w:pPr>
      <w:rPr>
        <w:rFonts w:ascii="Noto Sans Symbols" w:cs="Noto Sans Symbols" w:eastAsia="Noto Sans Symbols" w:hAnsi="Noto Sans Symbols"/>
      </w:rPr>
    </w:lvl>
    <w:lvl w:ilvl="4">
      <w:start w:val="1"/>
      <w:numFmt w:val="bullet"/>
      <w:lvlText w:val="o"/>
      <w:lvlJc w:val="left"/>
      <w:pPr>
        <w:ind w:left="5028" w:hanging="360"/>
      </w:pPr>
      <w:rPr>
        <w:rFonts w:ascii="Courier New" w:cs="Courier New" w:eastAsia="Courier New" w:hAnsi="Courier New"/>
      </w:rPr>
    </w:lvl>
    <w:lvl w:ilvl="5">
      <w:start w:val="1"/>
      <w:numFmt w:val="bullet"/>
      <w:lvlText w:val="▪"/>
      <w:lvlJc w:val="left"/>
      <w:pPr>
        <w:ind w:left="5748" w:hanging="360"/>
      </w:pPr>
      <w:rPr>
        <w:rFonts w:ascii="Noto Sans Symbols" w:cs="Noto Sans Symbols" w:eastAsia="Noto Sans Symbols" w:hAnsi="Noto Sans Symbols"/>
      </w:rPr>
    </w:lvl>
    <w:lvl w:ilvl="6">
      <w:start w:val="1"/>
      <w:numFmt w:val="bullet"/>
      <w:lvlText w:val="●"/>
      <w:lvlJc w:val="left"/>
      <w:pPr>
        <w:ind w:left="6468" w:hanging="360"/>
      </w:pPr>
      <w:rPr>
        <w:rFonts w:ascii="Noto Sans Symbols" w:cs="Noto Sans Symbols" w:eastAsia="Noto Sans Symbols" w:hAnsi="Noto Sans Symbols"/>
      </w:rPr>
    </w:lvl>
    <w:lvl w:ilvl="7">
      <w:start w:val="1"/>
      <w:numFmt w:val="bullet"/>
      <w:lvlText w:val="o"/>
      <w:lvlJc w:val="left"/>
      <w:pPr>
        <w:ind w:left="7188" w:hanging="360"/>
      </w:pPr>
      <w:rPr>
        <w:rFonts w:ascii="Courier New" w:cs="Courier New" w:eastAsia="Courier New" w:hAnsi="Courier New"/>
      </w:rPr>
    </w:lvl>
    <w:lvl w:ilvl="8">
      <w:start w:val="1"/>
      <w:numFmt w:val="bullet"/>
      <w:lvlText w:val="▪"/>
      <w:lvlJc w:val="left"/>
      <w:pPr>
        <w:ind w:left="7908" w:hanging="360"/>
      </w:pPr>
      <w:rPr>
        <w:rFonts w:ascii="Noto Sans Symbols" w:cs="Noto Sans Symbols" w:eastAsia="Noto Sans Symbols" w:hAnsi="Noto Sans Symbols"/>
      </w:rPr>
    </w:lvl>
  </w:abstractNum>
  <w:abstractNum w:abstractNumId="8">
    <w:lvl w:ilvl="0">
      <w:start w:val="1"/>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9">
    <w:lvl w:ilvl="0">
      <w:start w:val="1"/>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0">
    <w:lvl w:ilvl="0">
      <w:start w:val="1"/>
      <w:numFmt w:val="bullet"/>
      <w:lvlText w:val="□"/>
      <w:lvlJc w:val="left"/>
      <w:pPr>
        <w:ind w:left="1776" w:hanging="360"/>
      </w:pPr>
      <w:rPr>
        <w:rFonts w:ascii="Calibri" w:cs="Calibri" w:eastAsia="Calibri" w:hAnsi="Calibri"/>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11">
    <w:lvl w:ilvl="0">
      <w:start w:val="1"/>
      <w:numFmt w:val="bullet"/>
      <w:lvlText w:val="□"/>
      <w:lvlJc w:val="left"/>
      <w:pPr>
        <w:ind w:left="2148" w:hanging="360"/>
      </w:pPr>
      <w:rPr>
        <w:rFonts w:ascii="Calibri" w:cs="Calibri" w:eastAsia="Calibri" w:hAnsi="Calibri"/>
      </w:rPr>
    </w:lvl>
    <w:lvl w:ilvl="1">
      <w:start w:val="1"/>
      <w:numFmt w:val="bullet"/>
      <w:lvlText w:val="o"/>
      <w:lvlJc w:val="left"/>
      <w:pPr>
        <w:ind w:left="2868" w:hanging="360"/>
      </w:pPr>
      <w:rPr>
        <w:rFonts w:ascii="Courier New" w:cs="Courier New" w:eastAsia="Courier New" w:hAnsi="Courier New"/>
      </w:rPr>
    </w:lvl>
    <w:lvl w:ilvl="2">
      <w:start w:val="1"/>
      <w:numFmt w:val="bullet"/>
      <w:lvlText w:val="▪"/>
      <w:lvlJc w:val="left"/>
      <w:pPr>
        <w:ind w:left="3588" w:hanging="360"/>
      </w:pPr>
      <w:rPr>
        <w:rFonts w:ascii="Noto Sans Symbols" w:cs="Noto Sans Symbols" w:eastAsia="Noto Sans Symbols" w:hAnsi="Noto Sans Symbols"/>
      </w:rPr>
    </w:lvl>
    <w:lvl w:ilvl="3">
      <w:start w:val="1"/>
      <w:numFmt w:val="bullet"/>
      <w:lvlText w:val="●"/>
      <w:lvlJc w:val="left"/>
      <w:pPr>
        <w:ind w:left="4308" w:hanging="360"/>
      </w:pPr>
      <w:rPr>
        <w:rFonts w:ascii="Noto Sans Symbols" w:cs="Noto Sans Symbols" w:eastAsia="Noto Sans Symbols" w:hAnsi="Noto Sans Symbols"/>
      </w:rPr>
    </w:lvl>
    <w:lvl w:ilvl="4">
      <w:start w:val="1"/>
      <w:numFmt w:val="bullet"/>
      <w:lvlText w:val="o"/>
      <w:lvlJc w:val="left"/>
      <w:pPr>
        <w:ind w:left="5028" w:hanging="360"/>
      </w:pPr>
      <w:rPr>
        <w:rFonts w:ascii="Courier New" w:cs="Courier New" w:eastAsia="Courier New" w:hAnsi="Courier New"/>
      </w:rPr>
    </w:lvl>
    <w:lvl w:ilvl="5">
      <w:start w:val="1"/>
      <w:numFmt w:val="bullet"/>
      <w:lvlText w:val="▪"/>
      <w:lvlJc w:val="left"/>
      <w:pPr>
        <w:ind w:left="5748" w:hanging="360"/>
      </w:pPr>
      <w:rPr>
        <w:rFonts w:ascii="Noto Sans Symbols" w:cs="Noto Sans Symbols" w:eastAsia="Noto Sans Symbols" w:hAnsi="Noto Sans Symbols"/>
      </w:rPr>
    </w:lvl>
    <w:lvl w:ilvl="6">
      <w:start w:val="1"/>
      <w:numFmt w:val="bullet"/>
      <w:lvlText w:val="●"/>
      <w:lvlJc w:val="left"/>
      <w:pPr>
        <w:ind w:left="6468" w:hanging="360"/>
      </w:pPr>
      <w:rPr>
        <w:rFonts w:ascii="Noto Sans Symbols" w:cs="Noto Sans Symbols" w:eastAsia="Noto Sans Symbols" w:hAnsi="Noto Sans Symbols"/>
      </w:rPr>
    </w:lvl>
    <w:lvl w:ilvl="7">
      <w:start w:val="1"/>
      <w:numFmt w:val="bullet"/>
      <w:lvlText w:val="o"/>
      <w:lvlJc w:val="left"/>
      <w:pPr>
        <w:ind w:left="7188" w:hanging="360"/>
      </w:pPr>
      <w:rPr>
        <w:rFonts w:ascii="Courier New" w:cs="Courier New" w:eastAsia="Courier New" w:hAnsi="Courier New"/>
      </w:rPr>
    </w:lvl>
    <w:lvl w:ilvl="8">
      <w:start w:val="1"/>
      <w:numFmt w:val="bullet"/>
      <w:lvlText w:val="▪"/>
      <w:lvlJc w:val="left"/>
      <w:pPr>
        <w:ind w:left="790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C4963"/>
    <w:pPr>
      <w:ind w:left="720"/>
      <w:contextualSpacing w:val="1"/>
    </w:pPr>
  </w:style>
  <w:style w:type="paragraph" w:styleId="Header">
    <w:name w:val="header"/>
    <w:basedOn w:val="Normal"/>
    <w:link w:val="HeaderChar"/>
    <w:uiPriority w:val="99"/>
    <w:unhideWhenUsed w:val="1"/>
    <w:rsid w:val="006955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955D6"/>
  </w:style>
  <w:style w:type="paragraph" w:styleId="Footer">
    <w:name w:val="footer"/>
    <w:basedOn w:val="Normal"/>
    <w:link w:val="FooterChar"/>
    <w:uiPriority w:val="99"/>
    <w:unhideWhenUsed w:val="1"/>
    <w:rsid w:val="006955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6955D6"/>
  </w:style>
  <w:style w:type="character" w:styleId="Hyperlink">
    <w:name w:val="Hyperlink"/>
    <w:basedOn w:val="DefaultParagraphFont"/>
    <w:uiPriority w:val="99"/>
    <w:unhideWhenUsed w:val="1"/>
    <w:rsid w:val="00A414A9"/>
    <w:rPr>
      <w:color w:val="0563c1" w:themeColor="hyperlink"/>
      <w:u w:val="single"/>
    </w:rPr>
  </w:style>
  <w:style w:type="character" w:styleId="UnresolvedMention">
    <w:name w:val="Unresolved Mention"/>
    <w:basedOn w:val="DefaultParagraphFont"/>
    <w:uiPriority w:val="99"/>
    <w:semiHidden w:val="1"/>
    <w:unhideWhenUsed w:val="1"/>
    <w:rsid w:val="00A414A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hyperlink" Target="mailto:hcup.kycn@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cup.kycn@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1Cdzbt2Nb6kaiHX7lXvKEL0YPg==">CgMxLjA4AHIhMVZ6bU1sZlMzdVhaODU5dDdUcGE3TlRpWWdKdzdfbkYy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2025-01-22T17:32:00Z</dcterms:created>
  <dc:creator>Lionel Triest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0x010100B61447DFC7F61C4E89316776EF263A3F</vt:lpwstr>
  </property>
</Properties>
</file>